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75942793" w:displacedByCustomXml="next"/>
    <w:bookmarkStart w:id="1" w:name="_Toc170559277" w:displacedByCustomXml="next"/>
    <w:bookmarkStart w:id="2" w:name="_Toc179868768" w:displacedByCustomXml="next"/>
    <w:bookmarkStart w:id="3" w:name="_Toc179868495" w:displacedByCustomXml="next"/>
    <w:bookmarkStart w:id="4" w:name="_Toc179869129" w:displacedByCustomXml="next"/>
    <w:bookmarkStart w:id="5" w:name="_Toc170559526" w:displacedByCustomXml="next"/>
    <w:bookmarkStart w:id="6" w:name="_Toc170559989" w:displacedByCustomXml="next"/>
    <w:bookmarkStart w:id="7" w:name="_Toc167350647" w:displacedByCustomXml="next"/>
    <w:bookmarkStart w:id="8" w:name="_Toc167350758" w:displacedByCustomXml="next"/>
    <w:bookmarkStart w:id="9" w:name="_Toc170349045" w:displacedByCustomXml="next"/>
    <w:bookmarkStart w:id="10" w:name="_Toc170559992" w:displacedByCustomXml="next"/>
    <w:bookmarkStart w:id="11" w:name="_Toc170349048" w:displacedByCustomXml="next"/>
    <w:bookmarkStart w:id="12" w:name="_Toc167350756" w:displacedByCustomXml="next"/>
    <w:bookmarkStart w:id="13" w:name="_Toc170559505" w:displacedByCustomXml="next"/>
    <w:bookmarkStart w:id="14" w:name="_Toc170559968" w:displacedByCustomXml="next"/>
    <w:bookmarkStart w:id="15" w:name="_Toc179869108" w:displacedByCustomXml="next"/>
    <w:bookmarkStart w:id="16" w:name="_Toc167350645" w:displacedByCustomXml="next"/>
    <w:bookmarkStart w:id="17" w:name="_Toc152404645" w:displacedByCustomXml="next"/>
    <w:bookmarkStart w:id="18" w:name="_Toc167350649" w:displacedByCustomXml="next"/>
    <w:bookmarkStart w:id="19" w:name="_Toc167350760" w:displacedByCustomXml="next"/>
    <w:bookmarkStart w:id="20" w:name="_Toc170349024" w:displacedByCustomXml="next"/>
    <w:bookmarkStart w:id="21" w:name="_Toc179868747" w:displacedByCustomXml="next"/>
    <w:bookmarkStart w:id="22" w:name="_Toc170559256" w:displacedByCustomXml="next"/>
    <w:bookmarkStart w:id="23" w:name="_Toc179868498" w:displacedByCustomXml="next"/>
    <w:bookmarkStart w:id="24" w:name="_Toc179868474" w:displacedByCustomXml="next"/>
    <w:bookmarkStart w:id="25" w:name="_Toc179868771" w:displacedByCustomXml="next"/>
    <w:bookmarkStart w:id="26" w:name="_Toc170559529" w:displacedByCustomXml="next"/>
    <w:bookmarkStart w:id="27" w:name="_Toc179869132" w:displacedByCustomXml="next"/>
    <w:bookmarkStart w:id="28" w:name="_Toc170559280" w:displacedByCustomXml="next"/>
    <w:bookmarkStart w:id="29" w:name="_Toc162671808" w:displacedByCustomXml="next"/>
    <w:sdt>
      <w:sdtPr>
        <w:id w:val="-1260286837"/>
        <w:docPartObj>
          <w:docPartGallery w:val="Cover Pages"/>
          <w:docPartUnique/>
        </w:docPartObj>
      </w:sdtPr>
      <w:sdtContent>
        <w:p w14:paraId="205932D3" w14:textId="20DBC7E3" w:rsidR="00824208" w:rsidRDefault="00477115" w:rsidP="00321814">
          <w:r>
            <w:rPr>
              <w:noProof/>
            </w:rPr>
            <mc:AlternateContent>
              <mc:Choice Requires="wpg">
                <w:drawing>
                  <wp:anchor distT="0" distB="0" distL="114300" distR="114300" simplePos="0" relativeHeight="251657216" behindDoc="0" locked="0" layoutInCell="1" allowOverlap="1" wp14:anchorId="67EEBBB7" wp14:editId="04533B26">
                    <wp:simplePos x="0" y="0"/>
                    <wp:positionH relativeFrom="column">
                      <wp:posOffset>-1954987</wp:posOffset>
                    </wp:positionH>
                    <wp:positionV relativeFrom="paragraph">
                      <wp:posOffset>-5518404</wp:posOffset>
                    </wp:positionV>
                    <wp:extent cx="2948160" cy="6554470"/>
                    <wp:effectExtent l="0" t="0" r="5080" b="0"/>
                    <wp:wrapNone/>
                    <wp:docPr id="460" name="Group 460" title="Crop mark graphic"/>
                    <wp:cNvGraphicFramePr/>
                    <a:graphic xmlns:a="http://schemas.openxmlformats.org/drawingml/2006/main">
                      <a:graphicData uri="http://schemas.microsoft.com/office/word/2010/wordprocessingGroup">
                        <wpg:wgp>
                          <wpg:cNvGrpSpPr/>
                          <wpg:grpSpPr>
                            <a:xfrm>
                              <a:off x="0" y="0"/>
                              <a:ext cx="2948160" cy="6554470"/>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0A9638" id="Group 460" o:spid="_x0000_s1026" alt="Title: Crop mark graphic" style="position:absolute;margin-left:-153.95pt;margin-top:-434.5pt;width:232.15pt;height:516.1pt;z-index:251660288" coordsize="26426,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">
                    <v:shape id="Freeform 461" o:spid="_x0000_s1027"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8"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w:pict>
              </mc:Fallback>
            </mc:AlternateContent>
          </w:r>
          <w:r w:rsidR="00560352">
            <w:rPr>
              <w:noProof/>
            </w:rPr>
            <mc:AlternateContent>
              <mc:Choice Requires="wpg">
                <w:drawing>
                  <wp:anchor distT="0" distB="0" distL="114300" distR="114300" simplePos="0" relativeHeight="251659264" behindDoc="0" locked="0" layoutInCell="1" allowOverlap="1" wp14:anchorId="1CF2394C" wp14:editId="528C6672">
                    <wp:simplePos x="0" y="0"/>
                    <wp:positionH relativeFrom="page">
                      <wp:posOffset>419100</wp:posOffset>
                    </wp:positionH>
                    <wp:positionV relativeFrom="page">
                      <wp:posOffset>-730250</wp:posOffset>
                    </wp:positionV>
                    <wp:extent cx="7075170" cy="7280910"/>
                    <wp:effectExtent l="0" t="0" r="11430" b="15240"/>
                    <wp:wrapNone/>
                    <wp:docPr id="1540717790" name="Group 1540717790" title="Title and subtitle with crop mark graphic"/>
                    <wp:cNvGraphicFramePr/>
                    <a:graphic xmlns:a="http://schemas.openxmlformats.org/drawingml/2006/main">
                      <a:graphicData uri="http://schemas.microsoft.com/office/word/2010/wordprocessingGroup">
                        <wpg:wgp>
                          <wpg:cNvGrpSpPr/>
                          <wpg:grpSpPr>
                            <a:xfrm>
                              <a:off x="0" y="0"/>
                              <a:ext cx="7075170" cy="7280910"/>
                              <a:chOff x="0" y="0"/>
                              <a:chExt cx="6341909" cy="3778520"/>
                            </a:xfrm>
                          </wpg:grpSpPr>
                          <wpg:grpSp>
                            <wpg:cNvPr id="564152023" name="Group 564152023" title="Crop mark graphic"/>
                            <wpg:cNvGrpSpPr/>
                            <wpg:grpSpPr>
                              <a:xfrm>
                                <a:off x="0" y="0"/>
                                <a:ext cx="2642616" cy="3401568"/>
                                <a:chOff x="0" y="0"/>
                                <a:chExt cx="2642616" cy="3401568"/>
                              </a:xfrm>
                            </wpg:grpSpPr>
                            <wps:wsp>
                              <wps:cNvPr id="1755722768"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rgbClr val="44546A"/>
                                </a:solidFill>
                                <a:ln>
                                  <a:noFill/>
                                </a:ln>
                              </wps:spPr>
                              <wps:bodyPr vert="horz" wrap="square" lIns="91440" tIns="45720" rIns="91440" bIns="45720" numCol="1" anchor="t" anchorCtr="0" compatLnSpc="1">
                                <a:prstTxWarp prst="textNoShape">
                                  <a:avLst/>
                                </a:prstTxWarp>
                              </wps:bodyPr>
                            </wps:wsp>
                            <wps:wsp>
                              <wps:cNvPr id="1431388441" name="Rectangle 1431388441"/>
                              <wps:cNvSpPr/>
                              <wps:spPr>
                                <a:xfrm>
                                  <a:off x="0" y="0"/>
                                  <a:ext cx="2642616" cy="3401568"/>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1386758" name="Text Box 911386758" title="Title and subtitle"/>
                            <wps:cNvSpPr txBox="1"/>
                            <wps:spPr>
                              <a:xfrm>
                                <a:off x="731684" y="1187085"/>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168570000"/>
                                    <w:dataBinding w:prefixMappings="xmlns:ns0='http://purl.org/dc/elements/1.1/' xmlns:ns1='http://schemas.openxmlformats.org/package/2006/metadata/core-properties' " w:xpath="/ns1:coreProperties[1]/ns0:subject[1]" w:storeItemID="{6C3C8BC8-F283-45AE-878A-BAB7291924A1}"/>
                                    <w15:appearance w15:val="hidden"/>
                                    <w:text/>
                                  </w:sdtPr>
                                  <w:sdtContent>
                                    <w:p w14:paraId="406E6F86" w14:textId="6211146F" w:rsidR="0013109A" w:rsidRPr="0040494A" w:rsidRDefault="0013109A" w:rsidP="009E3A3A">
                                      <w:pPr>
                                        <w:pStyle w:val="NoSpacing"/>
                                        <w:spacing w:after="240" w:line="216" w:lineRule="auto"/>
                                        <w:jc w:val="center"/>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United Republic of Tanzania</w:t>
                                      </w:r>
                                    </w:p>
                                  </w:sdtContent>
                                </w:sdt>
                                <w:sdt>
                                  <w:sdtPr>
                                    <w:rPr>
                                      <w:rFonts w:asciiTheme="majorHAnsi" w:hAnsiTheme="majorHAnsi"/>
                                      <w:caps/>
                                      <w:color w:val="44546A" w:themeColor="text2"/>
                                      <w:sz w:val="36"/>
                                      <w:szCs w:val="36"/>
                                    </w:rPr>
                                    <w:alias w:val="Title"/>
                                    <w:tag w:val=""/>
                                    <w:id w:val="-965802789"/>
                                    <w:dataBinding w:prefixMappings="xmlns:ns0='http://purl.org/dc/elements/1.1/' xmlns:ns1='http://schemas.openxmlformats.org/package/2006/metadata/core-properties' " w:xpath="/ns1:coreProperties[1]/ns0:title[1]" w:storeItemID="{6C3C8BC8-F283-45AE-878A-BAB7291924A1}"/>
                                    <w15:appearance w15:val="hidden"/>
                                    <w:text/>
                                  </w:sdtPr>
                                  <w:sdtContent>
                                    <w:p w14:paraId="67B93694" w14:textId="7652971C" w:rsidR="0013109A" w:rsidRPr="0040494A" w:rsidRDefault="0013109A" w:rsidP="009E3A3A">
                                      <w:pPr>
                                        <w:pStyle w:val="NoSpacing"/>
                                        <w:spacing w:line="216" w:lineRule="auto"/>
                                        <w:jc w:val="center"/>
                                        <w:rPr>
                                          <w:rFonts w:asciiTheme="majorHAnsi" w:hAnsiTheme="majorHAnsi"/>
                                          <w:caps/>
                                          <w:color w:val="44546A" w:themeColor="text2"/>
                                          <w:sz w:val="36"/>
                                          <w:szCs w:val="36"/>
                                        </w:rPr>
                                      </w:pPr>
                                      <w:r>
                                        <w:rPr>
                                          <w:rFonts w:asciiTheme="majorHAnsi" w:hAnsiTheme="majorHAnsi"/>
                                          <w:caps/>
                                          <w:color w:val="44546A" w:themeColor="text2"/>
                                          <w:sz w:val="36"/>
                                          <w:szCs w:val="36"/>
                                        </w:rPr>
                                        <w:t>Environmental and Social Management Plan (ESMP)</w:t>
                                      </w:r>
                                    </w:p>
                                  </w:sdtContent>
                                </w:sdt>
                                <w:p w14:paraId="476FAFDF" w14:textId="77777777" w:rsidR="0013109A" w:rsidRDefault="0013109A">
                                  <w:pPr>
                                    <w:pStyle w:val="Default"/>
                                  </w:pPr>
                                  <w:r>
                                    <w:t>For</w:t>
                                  </w:r>
                                </w:p>
                                <w:p w14:paraId="22BACB44" w14:textId="77777777" w:rsidR="0013109A" w:rsidRDefault="0013109A">
                                  <w:pPr>
                                    <w:pStyle w:val="Default"/>
                                  </w:pPr>
                                  <w:r w:rsidRPr="0040494A">
                                    <w:t>Tanganyika District Council</w:t>
                                  </w:r>
                                </w:p>
                                <w:p w14:paraId="7314AD97" w14:textId="77777777" w:rsidR="0013109A" w:rsidRDefault="0013109A">
                                  <w:pPr>
                                    <w:pStyle w:val="Default"/>
                                  </w:pPr>
                                  <w:r>
                                    <w:rPr>
                                      <w:noProof/>
                                    </w:rPr>
                                    <w:drawing>
                                      <wp:inline distT="0" distB="0" distL="0" distR="0" wp14:anchorId="093ED4B0" wp14:editId="4A720834">
                                        <wp:extent cx="1533900" cy="1510301"/>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nganyika.png"/>
                                                <pic:cNvPicPr/>
                                              </pic:nvPicPr>
                                              <pic:blipFill>
                                                <a:blip r:embed="rId9">
                                                  <a:extLst>
                                                    <a:ext uri="{28A0092B-C50C-407E-A947-70E740481C1C}">
                                                      <a14:useLocalDpi xmlns:a14="http://schemas.microsoft.com/office/drawing/2010/main" val="0"/>
                                                    </a:ext>
                                                  </a:extLst>
                                                </a:blip>
                                                <a:stretch>
                                                  <a:fillRect/>
                                                </a:stretch>
                                              </pic:blipFill>
                                              <pic:spPr>
                                                <a:xfrm>
                                                  <a:off x="0" y="0"/>
                                                  <a:ext cx="1584948" cy="1560564"/>
                                                </a:xfrm>
                                                <a:prstGeom prst="rect">
                                                  <a:avLst/>
                                                </a:prstGeom>
                                              </pic:spPr>
                                            </pic:pic>
                                          </a:graphicData>
                                        </a:graphic>
                                      </wp:inline>
                                    </w:drawing>
                                  </w:r>
                                </w:p>
                                <w:p w14:paraId="7B547B67" w14:textId="77777777" w:rsidR="0013109A" w:rsidRDefault="0013109A"/>
                                <w:p w14:paraId="730F20DE" w14:textId="77777777" w:rsidR="0013109A" w:rsidRPr="0040494A" w:rsidRDefault="0013109A">
                                  <w:pPr>
                                    <w:pStyle w:val="Default"/>
                                  </w:pPr>
                                  <w:r w:rsidRPr="0040494A">
                                    <w:t xml:space="preserve">Land </w:t>
                                  </w:r>
                                  <w:r w:rsidRPr="0032015D">
                                    <w:t>Tenure</w:t>
                                  </w:r>
                                  <w:r w:rsidRPr="0040494A">
                                    <w:t xml:space="preserve"> Improvement Project</w:t>
                                  </w:r>
                                </w:p>
                                <w:p w14:paraId="266CC7A1" w14:textId="77777777" w:rsidR="0013109A" w:rsidRPr="0040494A" w:rsidRDefault="0013109A">
                                  <w:pPr>
                                    <w:pStyle w:val="Default"/>
                                  </w:pPr>
                                  <w:r w:rsidRPr="0040494A">
                                    <w:t>Ministry of Lands Housing and Human Settlement Development</w:t>
                                  </w:r>
                                </w:p>
                                <w:p w14:paraId="36334361" w14:textId="77777777" w:rsidR="0013109A" w:rsidRPr="0040494A" w:rsidRDefault="0013109A">
                                  <w:pPr>
                                    <w:pStyle w:val="Default"/>
                                  </w:pPr>
                                  <w:r w:rsidRPr="0040494A">
                                    <w:t>May, 2023</w:t>
                                  </w:r>
                                </w:p>
                                <w:p w14:paraId="67ACBC8C" w14:textId="77777777" w:rsidR="0013109A" w:rsidRDefault="0013109A"/>
                                <w:p w14:paraId="68CA3EAB" w14:textId="77777777" w:rsidR="0013109A" w:rsidRDefault="0013109A"/>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2394C" id="Group 1540717790" o:spid="_x0000_s1026" alt="Title: Title and subtitle with crop mark graphic" style="position:absolute;left:0;text-align:left;margin-left:33pt;margin-top:-57.5pt;width:557.1pt;height:573.3pt;z-index:251659264;mso-position-horizontal-relative:page;mso-position-vertical-relative:page;mso-width-relative:margin;mso-height-relative:margin" coordsize="63419,3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">
                    <v:group id="Group 564152023" o:spid="_x0000_s1027"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" path="m168,1806l,1806,,,1344,r,165l168,165r,1641xe" fillcolor="#44546a" stroked="f">
                        <v:path arrowok="t" o:connecttype="custom" o:connectlocs="266700,2867025;0,2867025;0,0;2133600,0;2133600,261938;266700,261938;266700,2867025" o:connectangles="0,0,0,0,0,0,0"/>
                      </v:shape>
                      <v:rect id="Rectangle 1431388441" o:spid="_x0000_s1029"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" filled="f" stroked="f" strokeweight="1pt"/>
                    </v:group>
                    <v:shapetype id="_x0000_t202" coordsize="21600,21600" o:spt="202" path="m,l,21600r21600,l21600,xe">
                      <v:stroke joinstyle="miter"/>
                      <v:path gradientshapeok="t" o:connecttype="rect"/>
                    </v:shapetype>
                    <v:shape id="Text Box 911386758" o:spid="_x0000_s1030" type="#_x0000_t202" style="position:absolute;left:7316;top:11870;width:56103;height:259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" filled="f" stroked="f" strokeweight=".5pt">
                      <v:textbox inset="36pt,36pt,0,0">
                        <w:txbxContent>
                          <w:sdt>
                            <w:sdtPr>
                              <w:rPr>
                                <w:rFonts w:asciiTheme="majorHAnsi" w:hAnsiTheme="majorHAnsi"/>
                                <w:color w:val="44546A" w:themeColor="text2"/>
                                <w:spacing w:val="10"/>
                                <w:sz w:val="36"/>
                                <w:szCs w:val="36"/>
                              </w:rPr>
                              <w:alias w:val="Subtitle"/>
                              <w:tag w:val=""/>
                              <w:id w:val="-168570000"/>
                              <w:dataBinding w:prefixMappings="xmlns:ns0='http://purl.org/dc/elements/1.1/' xmlns:ns1='http://schemas.openxmlformats.org/package/2006/metadata/core-properties' " w:xpath="/ns1:coreProperties[1]/ns0:subject[1]" w:storeItemID="{6C3C8BC8-F283-45AE-878A-BAB7291924A1}"/>
                              <w15:appearance w15:val="hidden"/>
                              <w:text/>
                            </w:sdtPr>
                            <w:sdtContent>
                              <w:p w14:paraId="406E6F86" w14:textId="6211146F" w:rsidR="0013109A" w:rsidRPr="0040494A" w:rsidRDefault="0013109A" w:rsidP="009E3A3A">
                                <w:pPr>
                                  <w:pStyle w:val="NoSpacing"/>
                                  <w:spacing w:after="240" w:line="216" w:lineRule="auto"/>
                                  <w:jc w:val="center"/>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United Republic of Tanzania</w:t>
                                </w:r>
                              </w:p>
                            </w:sdtContent>
                          </w:sdt>
                          <w:sdt>
                            <w:sdtPr>
                              <w:rPr>
                                <w:rFonts w:asciiTheme="majorHAnsi" w:hAnsiTheme="majorHAnsi"/>
                                <w:caps/>
                                <w:color w:val="44546A" w:themeColor="text2"/>
                                <w:sz w:val="36"/>
                                <w:szCs w:val="36"/>
                              </w:rPr>
                              <w:alias w:val="Title"/>
                              <w:tag w:val=""/>
                              <w:id w:val="-965802789"/>
                              <w:dataBinding w:prefixMappings="xmlns:ns0='http://purl.org/dc/elements/1.1/' xmlns:ns1='http://schemas.openxmlformats.org/package/2006/metadata/core-properties' " w:xpath="/ns1:coreProperties[1]/ns0:title[1]" w:storeItemID="{6C3C8BC8-F283-45AE-878A-BAB7291924A1}"/>
                              <w15:appearance w15:val="hidden"/>
                              <w:text/>
                            </w:sdtPr>
                            <w:sdtContent>
                              <w:p w14:paraId="67B93694" w14:textId="7652971C" w:rsidR="0013109A" w:rsidRPr="0040494A" w:rsidRDefault="0013109A" w:rsidP="009E3A3A">
                                <w:pPr>
                                  <w:pStyle w:val="NoSpacing"/>
                                  <w:spacing w:line="216" w:lineRule="auto"/>
                                  <w:jc w:val="center"/>
                                  <w:rPr>
                                    <w:rFonts w:asciiTheme="majorHAnsi" w:hAnsiTheme="majorHAnsi"/>
                                    <w:caps/>
                                    <w:color w:val="44546A" w:themeColor="text2"/>
                                    <w:sz w:val="36"/>
                                    <w:szCs w:val="36"/>
                                  </w:rPr>
                                </w:pPr>
                                <w:r>
                                  <w:rPr>
                                    <w:rFonts w:asciiTheme="majorHAnsi" w:hAnsiTheme="majorHAnsi"/>
                                    <w:caps/>
                                    <w:color w:val="44546A" w:themeColor="text2"/>
                                    <w:sz w:val="36"/>
                                    <w:szCs w:val="36"/>
                                  </w:rPr>
                                  <w:t>Environmental and Social Management Plan (ESMP)</w:t>
                                </w:r>
                              </w:p>
                            </w:sdtContent>
                          </w:sdt>
                          <w:p w14:paraId="476FAFDF" w14:textId="77777777" w:rsidR="0013109A" w:rsidRDefault="0013109A">
                            <w:pPr>
                              <w:pStyle w:val="Default"/>
                            </w:pPr>
                            <w:r>
                              <w:t>For</w:t>
                            </w:r>
                          </w:p>
                          <w:p w14:paraId="22BACB44" w14:textId="77777777" w:rsidR="0013109A" w:rsidRDefault="0013109A">
                            <w:pPr>
                              <w:pStyle w:val="Default"/>
                            </w:pPr>
                            <w:r w:rsidRPr="0040494A">
                              <w:t>Tanganyika District Council</w:t>
                            </w:r>
                          </w:p>
                          <w:p w14:paraId="7314AD97" w14:textId="77777777" w:rsidR="0013109A" w:rsidRDefault="0013109A">
                            <w:pPr>
                              <w:pStyle w:val="Default"/>
                            </w:pPr>
                            <w:r>
                              <w:rPr>
                                <w:noProof/>
                              </w:rPr>
                              <w:drawing>
                                <wp:inline distT="0" distB="0" distL="0" distR="0" wp14:anchorId="093ED4B0" wp14:editId="4A720834">
                                  <wp:extent cx="1533900" cy="1510301"/>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nganyika.png"/>
                                          <pic:cNvPicPr/>
                                        </pic:nvPicPr>
                                        <pic:blipFill>
                                          <a:blip r:embed="rId9">
                                            <a:extLst>
                                              <a:ext uri="{28A0092B-C50C-407E-A947-70E740481C1C}">
                                                <a14:useLocalDpi xmlns:a14="http://schemas.microsoft.com/office/drawing/2010/main" val="0"/>
                                              </a:ext>
                                            </a:extLst>
                                          </a:blip>
                                          <a:stretch>
                                            <a:fillRect/>
                                          </a:stretch>
                                        </pic:blipFill>
                                        <pic:spPr>
                                          <a:xfrm>
                                            <a:off x="0" y="0"/>
                                            <a:ext cx="1584948" cy="1560564"/>
                                          </a:xfrm>
                                          <a:prstGeom prst="rect">
                                            <a:avLst/>
                                          </a:prstGeom>
                                        </pic:spPr>
                                      </pic:pic>
                                    </a:graphicData>
                                  </a:graphic>
                                </wp:inline>
                              </w:drawing>
                            </w:r>
                          </w:p>
                          <w:p w14:paraId="7B547B67" w14:textId="77777777" w:rsidR="0013109A" w:rsidRDefault="0013109A"/>
                          <w:p w14:paraId="730F20DE" w14:textId="77777777" w:rsidR="0013109A" w:rsidRPr="0040494A" w:rsidRDefault="0013109A">
                            <w:pPr>
                              <w:pStyle w:val="Default"/>
                            </w:pPr>
                            <w:r w:rsidRPr="0040494A">
                              <w:t xml:space="preserve">Land </w:t>
                            </w:r>
                            <w:r w:rsidRPr="0032015D">
                              <w:t>Tenure</w:t>
                            </w:r>
                            <w:r w:rsidRPr="0040494A">
                              <w:t xml:space="preserve"> Improvement Project</w:t>
                            </w:r>
                          </w:p>
                          <w:p w14:paraId="266CC7A1" w14:textId="77777777" w:rsidR="0013109A" w:rsidRPr="0040494A" w:rsidRDefault="0013109A">
                            <w:pPr>
                              <w:pStyle w:val="Default"/>
                            </w:pPr>
                            <w:r w:rsidRPr="0040494A">
                              <w:t>Ministry of Lands Housing and Human Settlement Development</w:t>
                            </w:r>
                          </w:p>
                          <w:p w14:paraId="36334361" w14:textId="77777777" w:rsidR="0013109A" w:rsidRPr="0040494A" w:rsidRDefault="0013109A">
                            <w:pPr>
                              <w:pStyle w:val="Default"/>
                            </w:pPr>
                            <w:r w:rsidRPr="0040494A">
                              <w:t>May, 2023</w:t>
                            </w:r>
                          </w:p>
                          <w:p w14:paraId="67ACBC8C" w14:textId="77777777" w:rsidR="0013109A" w:rsidRDefault="0013109A"/>
                          <w:p w14:paraId="68CA3EAB" w14:textId="77777777" w:rsidR="0013109A" w:rsidRDefault="0013109A"/>
                        </w:txbxContent>
                      </v:textbox>
                    </v:shape>
                    <w10:wrap anchorx="page" anchory="page"/>
                  </v:group>
                </w:pict>
              </mc:Fallback>
            </mc:AlternateContent>
          </w:r>
          <w:r w:rsidR="009E3A3A">
            <w:rPr>
              <w:noProof/>
            </w:rPr>
            <mc:AlternateContent>
              <mc:Choice Requires="wps">
                <w:drawing>
                  <wp:anchor distT="0" distB="0" distL="114300" distR="114300" simplePos="0" relativeHeight="251656192" behindDoc="1" locked="0" layoutInCell="1" allowOverlap="1" wp14:anchorId="6B8CEE5D" wp14:editId="06F13A24">
                    <wp:simplePos x="0" y="0"/>
                    <wp:positionH relativeFrom="page">
                      <wp:posOffset>1130935</wp:posOffset>
                    </wp:positionH>
                    <wp:positionV relativeFrom="page">
                      <wp:posOffset>449580</wp:posOffset>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E8F394" id="Rectangle 464" o:spid="_x0000_s1026" alt="Title: Color background" style="position:absolute;margin-left:89.05pt;margin-top:35.4pt;width:8in;height:756pt;z-index:-251658240;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" fillcolor="#e7e6e6 [3214]" stroked="f">
                    <w10:wrap anchorx="page" anchory="page"/>
                  </v:rect>
                </w:pict>
              </mc:Fallback>
            </mc:AlternateContent>
          </w:r>
        </w:p>
        <w:p w14:paraId="0A34E811" w14:textId="43F82C12" w:rsidR="00824208" w:rsidRDefault="00824208">
          <w:r>
            <w:br w:type="page"/>
          </w:r>
        </w:p>
      </w:sdtContent>
    </w:sdt>
    <w:p w14:paraId="5740A8D5" w14:textId="46210712" w:rsidR="006E0708" w:rsidRPr="006E0708" w:rsidRDefault="006E0708">
      <w:pPr>
        <w:sectPr w:rsidR="006E0708" w:rsidRPr="006E0708" w:rsidSect="00824208">
          <w:footerReference w:type="default" r:id="rId10"/>
          <w:headerReference w:type="first" r:id="rId11"/>
          <w:pgSz w:w="11907" w:h="16839"/>
          <w:pgMar w:top="720" w:right="1800" w:bottom="1440" w:left="1800" w:header="720" w:footer="720" w:gutter="0"/>
          <w:pgNumType w:start="0"/>
          <w:cols w:space="720"/>
          <w:titlePg/>
          <w:docGrid w:linePitch="326"/>
        </w:sectPr>
      </w:pPr>
    </w:p>
    <w:bookmarkEnd w:id="9"/>
    <w:bookmarkEnd w:id="8"/>
    <w:bookmarkEnd w:id="7"/>
    <w:bookmarkEnd w:id="6"/>
    <w:bookmarkEnd w:id="5"/>
    <w:bookmarkEnd w:id="4"/>
    <w:bookmarkEnd w:id="3"/>
    <w:bookmarkEnd w:id="2"/>
    <w:bookmarkEnd w:id="1"/>
    <w:bookmarkEnd w:id="0"/>
    <w:p w14:paraId="6699D53C" w14:textId="7356B1CE" w:rsidR="00FA5929" w:rsidRPr="00AB2320" w:rsidRDefault="006E0708" w:rsidP="00910156">
      <w:pPr>
        <w:jc w:val="center"/>
      </w:pPr>
      <w:r>
        <w:lastRenderedPageBreak/>
        <w:t>Working Team</w:t>
      </w:r>
    </w:p>
    <w:tbl>
      <w:tblPr>
        <w:tblW w:w="9452"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204"/>
        <w:gridCol w:w="4031"/>
        <w:gridCol w:w="3217"/>
      </w:tblGrid>
      <w:tr w:rsidR="00FA5929" w:rsidRPr="00AB2320" w14:paraId="0DB065E7" w14:textId="77777777" w:rsidTr="00910156">
        <w:trPr>
          <w:trHeight w:val="291"/>
        </w:trPr>
        <w:tc>
          <w:tcPr>
            <w:tcW w:w="2204" w:type="dxa"/>
            <w:tcBorders>
              <w:top w:val="double" w:sz="6" w:space="0" w:color="000000"/>
              <w:left w:val="double" w:sz="6" w:space="0" w:color="000000"/>
              <w:bottom w:val="single" w:sz="6" w:space="0" w:color="000000"/>
              <w:right w:val="single" w:sz="6" w:space="0" w:color="000000"/>
            </w:tcBorders>
            <w:shd w:val="clear" w:color="auto" w:fill="0C0C0C"/>
            <w:vAlign w:val="center"/>
          </w:tcPr>
          <w:p w14:paraId="3696412E" w14:textId="77777777" w:rsidR="00FA5929" w:rsidRPr="00AB2320" w:rsidRDefault="00EA0CDE">
            <w:bookmarkStart w:id="30" w:name="_Hlk61537290"/>
            <w:r w:rsidRPr="00AB2320">
              <w:t>NAME</w:t>
            </w:r>
          </w:p>
        </w:tc>
        <w:tc>
          <w:tcPr>
            <w:tcW w:w="4031" w:type="dxa"/>
            <w:tcBorders>
              <w:top w:val="double" w:sz="6" w:space="0" w:color="000000"/>
              <w:left w:val="single" w:sz="6" w:space="0" w:color="000000"/>
              <w:bottom w:val="single" w:sz="6" w:space="0" w:color="000000"/>
              <w:right w:val="single" w:sz="6" w:space="0" w:color="000000"/>
            </w:tcBorders>
            <w:shd w:val="clear" w:color="auto" w:fill="0C0C0C"/>
            <w:vAlign w:val="center"/>
          </w:tcPr>
          <w:p w14:paraId="3D4F4825" w14:textId="77777777" w:rsidR="00FA5929" w:rsidRPr="00AB2320" w:rsidRDefault="00EA0CDE">
            <w:r w:rsidRPr="00AB2320">
              <w:t>PROFESSION/POSITION</w:t>
            </w:r>
          </w:p>
        </w:tc>
        <w:tc>
          <w:tcPr>
            <w:tcW w:w="3217" w:type="dxa"/>
            <w:tcBorders>
              <w:top w:val="double" w:sz="6" w:space="0" w:color="000000"/>
              <w:left w:val="single" w:sz="4" w:space="0" w:color="auto"/>
              <w:bottom w:val="single" w:sz="6" w:space="0" w:color="000000"/>
              <w:right w:val="double" w:sz="6" w:space="0" w:color="000000"/>
            </w:tcBorders>
            <w:shd w:val="clear" w:color="auto" w:fill="0C0C0C"/>
            <w:vAlign w:val="center"/>
          </w:tcPr>
          <w:p w14:paraId="258F8364" w14:textId="77777777" w:rsidR="00FA5929" w:rsidRPr="00AB2320" w:rsidRDefault="00EA0CDE" w:rsidP="00910156">
            <w:pPr>
              <w:jc w:val="center"/>
            </w:pPr>
            <w:r w:rsidRPr="00AB2320">
              <w:t>ORGANIZATION</w:t>
            </w:r>
          </w:p>
        </w:tc>
      </w:tr>
      <w:tr w:rsidR="00FA5929" w:rsidRPr="00AB2320" w14:paraId="09382104" w14:textId="77777777" w:rsidTr="00910156">
        <w:trPr>
          <w:trHeight w:val="731"/>
        </w:trPr>
        <w:tc>
          <w:tcPr>
            <w:tcW w:w="2204" w:type="dxa"/>
            <w:tcBorders>
              <w:top w:val="single" w:sz="6" w:space="0" w:color="000000"/>
              <w:left w:val="double" w:sz="6" w:space="0" w:color="000000"/>
              <w:bottom w:val="single" w:sz="6" w:space="0" w:color="000000"/>
              <w:right w:val="single" w:sz="6" w:space="0" w:color="000000"/>
            </w:tcBorders>
          </w:tcPr>
          <w:p w14:paraId="434208D6" w14:textId="77DDFBFF" w:rsidR="00FA5929" w:rsidRPr="00AB2320" w:rsidRDefault="00EA0CDE">
            <w:pPr>
              <w:rPr>
                <w:lang w:val="en-GB"/>
              </w:rPr>
            </w:pPr>
            <w:r w:rsidRPr="00AB2320">
              <w:rPr>
                <w:lang w:val="en-GB"/>
              </w:rPr>
              <w:t>Joseph C. Bisura</w:t>
            </w:r>
          </w:p>
        </w:tc>
        <w:tc>
          <w:tcPr>
            <w:tcW w:w="4031" w:type="dxa"/>
            <w:tcBorders>
              <w:top w:val="single" w:sz="6" w:space="0" w:color="000000"/>
              <w:left w:val="single" w:sz="6" w:space="0" w:color="000000"/>
              <w:bottom w:val="single" w:sz="6" w:space="0" w:color="000000"/>
              <w:right w:val="single" w:sz="6" w:space="0" w:color="000000"/>
            </w:tcBorders>
          </w:tcPr>
          <w:p w14:paraId="5759E33D" w14:textId="77777777" w:rsidR="00FA5929" w:rsidRPr="00AB2320" w:rsidRDefault="00EA0CDE">
            <w:r w:rsidRPr="00AB2320">
              <w:t>Environmental Officer</w:t>
            </w:r>
          </w:p>
        </w:tc>
        <w:tc>
          <w:tcPr>
            <w:tcW w:w="3217" w:type="dxa"/>
            <w:tcBorders>
              <w:top w:val="single" w:sz="6" w:space="0" w:color="000000"/>
              <w:left w:val="single" w:sz="4" w:space="0" w:color="auto"/>
              <w:bottom w:val="single" w:sz="6" w:space="0" w:color="000000"/>
              <w:right w:val="double" w:sz="6" w:space="0" w:color="000000"/>
            </w:tcBorders>
          </w:tcPr>
          <w:p w14:paraId="2E6F91C6" w14:textId="77777777" w:rsidR="00FA5929" w:rsidRPr="00AB2320" w:rsidRDefault="00EA0CDE" w:rsidP="00910156">
            <w:pPr>
              <w:jc w:val="center"/>
            </w:pPr>
            <w:r w:rsidRPr="00AB2320">
              <w:rPr>
                <w:lang w:val="en-GB"/>
              </w:rPr>
              <w:t>Tanganyika</w:t>
            </w:r>
            <w:r w:rsidRPr="00AB2320">
              <w:t xml:space="preserve"> District Council</w:t>
            </w:r>
          </w:p>
        </w:tc>
      </w:tr>
      <w:tr w:rsidR="00FA5929" w:rsidRPr="00AB2320" w14:paraId="53DBA214" w14:textId="77777777" w:rsidTr="00910156">
        <w:trPr>
          <w:trHeight w:val="428"/>
        </w:trPr>
        <w:tc>
          <w:tcPr>
            <w:tcW w:w="2204" w:type="dxa"/>
          </w:tcPr>
          <w:p w14:paraId="49573FE3" w14:textId="77777777" w:rsidR="00FA5929" w:rsidRPr="00AB2320" w:rsidRDefault="00EA0CDE">
            <w:pPr>
              <w:rPr>
                <w:lang w:val="en-GB"/>
              </w:rPr>
            </w:pPr>
            <w:r w:rsidRPr="00AB2320">
              <w:rPr>
                <w:lang w:val="en-GB"/>
              </w:rPr>
              <w:t>Raymond Kabekenga</w:t>
            </w:r>
          </w:p>
        </w:tc>
        <w:tc>
          <w:tcPr>
            <w:tcW w:w="4031" w:type="dxa"/>
          </w:tcPr>
          <w:p w14:paraId="333AD277" w14:textId="77777777" w:rsidR="00FA5929" w:rsidRPr="00AB2320" w:rsidRDefault="00EA0CDE">
            <w:r w:rsidRPr="00AB2320">
              <w:t>Social Development Officer</w:t>
            </w:r>
          </w:p>
        </w:tc>
        <w:tc>
          <w:tcPr>
            <w:tcW w:w="3217" w:type="dxa"/>
            <w:tcBorders>
              <w:top w:val="single" w:sz="6" w:space="0" w:color="000000"/>
              <w:left w:val="single" w:sz="4" w:space="0" w:color="auto"/>
              <w:bottom w:val="single" w:sz="6" w:space="0" w:color="000000"/>
              <w:right w:val="double" w:sz="6" w:space="0" w:color="000000"/>
            </w:tcBorders>
          </w:tcPr>
          <w:p w14:paraId="72A8E164" w14:textId="77777777" w:rsidR="00FA5929" w:rsidRPr="00AB2320" w:rsidRDefault="00EA0CDE" w:rsidP="00910156">
            <w:pPr>
              <w:jc w:val="center"/>
            </w:pPr>
            <w:r w:rsidRPr="00AB2320">
              <w:rPr>
                <w:lang w:val="en-GB"/>
              </w:rPr>
              <w:t>Tanganyika</w:t>
            </w:r>
            <w:r w:rsidRPr="00AB2320">
              <w:t xml:space="preserve"> District Council</w:t>
            </w:r>
          </w:p>
        </w:tc>
      </w:tr>
      <w:tr w:rsidR="00FA5929" w:rsidRPr="00AB2320" w14:paraId="1F4DCCA4" w14:textId="77777777" w:rsidTr="00910156">
        <w:trPr>
          <w:trHeight w:val="731"/>
        </w:trPr>
        <w:tc>
          <w:tcPr>
            <w:tcW w:w="2204" w:type="dxa"/>
          </w:tcPr>
          <w:p w14:paraId="2BE5B0B5" w14:textId="41F6371B" w:rsidR="00FA5929" w:rsidRPr="00AB2320" w:rsidRDefault="00EA0CDE">
            <w:r w:rsidRPr="00AB2320">
              <w:t xml:space="preserve">Alpha </w:t>
            </w:r>
            <w:r w:rsidR="00477115">
              <w:t xml:space="preserve">P. </w:t>
            </w:r>
            <w:r w:rsidRPr="00AB2320">
              <w:t>Mangula</w:t>
            </w:r>
          </w:p>
        </w:tc>
        <w:tc>
          <w:tcPr>
            <w:tcW w:w="4031" w:type="dxa"/>
          </w:tcPr>
          <w:p w14:paraId="25B8E89F" w14:textId="5828E019" w:rsidR="00FA5929" w:rsidRPr="00AB2320" w:rsidRDefault="00EA0CDE">
            <w:r w:rsidRPr="00AB2320">
              <w:t xml:space="preserve">Environmental and Social </w:t>
            </w:r>
            <w:r w:rsidR="00A60E2B" w:rsidRPr="00AB2320">
              <w:t>Coordinator</w:t>
            </w:r>
            <w:r w:rsidRPr="00AB2320">
              <w:t xml:space="preserve">, </w:t>
            </w:r>
            <w:r w:rsidR="00477115">
              <w:t>-</w:t>
            </w:r>
            <w:r w:rsidRPr="00AB2320">
              <w:t>LTIP</w:t>
            </w:r>
          </w:p>
        </w:tc>
        <w:tc>
          <w:tcPr>
            <w:tcW w:w="3217" w:type="dxa"/>
            <w:tcBorders>
              <w:top w:val="single" w:sz="6" w:space="0" w:color="000000"/>
              <w:left w:val="single" w:sz="4" w:space="0" w:color="auto"/>
              <w:bottom w:val="single" w:sz="6" w:space="0" w:color="000000"/>
              <w:right w:val="double" w:sz="6" w:space="0" w:color="000000"/>
            </w:tcBorders>
          </w:tcPr>
          <w:p w14:paraId="41C0DF92" w14:textId="03C3FA29" w:rsidR="00FA5929" w:rsidRPr="00AB2320" w:rsidRDefault="00EA0CDE" w:rsidP="00910156">
            <w:pPr>
              <w:jc w:val="center"/>
            </w:pPr>
            <w:r w:rsidRPr="00AB2320">
              <w:t xml:space="preserve"> MLHHSD</w:t>
            </w:r>
          </w:p>
        </w:tc>
      </w:tr>
      <w:tr w:rsidR="00FA5929" w:rsidRPr="00AB2320" w14:paraId="54979615" w14:textId="77777777" w:rsidTr="00910156">
        <w:trPr>
          <w:trHeight w:val="650"/>
        </w:trPr>
        <w:tc>
          <w:tcPr>
            <w:tcW w:w="2204" w:type="dxa"/>
          </w:tcPr>
          <w:p w14:paraId="06B078F0" w14:textId="77777777" w:rsidR="00FA5929" w:rsidRPr="00AB2320" w:rsidRDefault="00EA0CDE">
            <w:r w:rsidRPr="00AB2320">
              <w:t>Tumaini Setumbi</w:t>
            </w:r>
          </w:p>
        </w:tc>
        <w:tc>
          <w:tcPr>
            <w:tcW w:w="4031" w:type="dxa"/>
          </w:tcPr>
          <w:p w14:paraId="3B1C3BFF" w14:textId="68CDC0AA" w:rsidR="00FA5929" w:rsidRPr="00AB2320" w:rsidRDefault="00EA0CDE">
            <w:r w:rsidRPr="00AB2320">
              <w:t>Social Development Officer</w:t>
            </w:r>
            <w:r w:rsidR="00477115">
              <w:t xml:space="preserve"> -</w:t>
            </w:r>
            <w:r w:rsidRPr="00AB2320">
              <w:t>LTIP</w:t>
            </w:r>
          </w:p>
        </w:tc>
        <w:tc>
          <w:tcPr>
            <w:tcW w:w="3217" w:type="dxa"/>
            <w:tcBorders>
              <w:top w:val="single" w:sz="6" w:space="0" w:color="000000"/>
              <w:left w:val="single" w:sz="4" w:space="0" w:color="auto"/>
              <w:bottom w:val="single" w:sz="6" w:space="0" w:color="000000"/>
              <w:right w:val="double" w:sz="6" w:space="0" w:color="000000"/>
            </w:tcBorders>
          </w:tcPr>
          <w:p w14:paraId="453670F1" w14:textId="77777777" w:rsidR="00FA5929" w:rsidRPr="00AB2320" w:rsidRDefault="00EA0CDE" w:rsidP="00910156">
            <w:pPr>
              <w:jc w:val="center"/>
            </w:pPr>
            <w:r w:rsidRPr="00AB2320">
              <w:t>MLHHSD</w:t>
            </w:r>
          </w:p>
        </w:tc>
      </w:tr>
      <w:tr w:rsidR="00FA5929" w:rsidRPr="00AB2320" w14:paraId="37DADD1A" w14:textId="77777777" w:rsidTr="00910156">
        <w:trPr>
          <w:trHeight w:val="650"/>
        </w:trPr>
        <w:tc>
          <w:tcPr>
            <w:tcW w:w="2204" w:type="dxa"/>
          </w:tcPr>
          <w:p w14:paraId="566576E0" w14:textId="77777777" w:rsidR="00FA5929" w:rsidRPr="00AB2320" w:rsidRDefault="00EA0CDE">
            <w:r w:rsidRPr="00AB2320">
              <w:t>Robert Kishiki</w:t>
            </w:r>
          </w:p>
        </w:tc>
        <w:tc>
          <w:tcPr>
            <w:tcW w:w="4031" w:type="dxa"/>
          </w:tcPr>
          <w:p w14:paraId="0D8E41A6" w14:textId="62909389" w:rsidR="00FA5929" w:rsidRPr="00AB2320" w:rsidRDefault="00EA0CDE">
            <w:r w:rsidRPr="00AB2320">
              <w:t>Social Development Specialist</w:t>
            </w:r>
            <w:r w:rsidR="00477115">
              <w:t xml:space="preserve"> - </w:t>
            </w:r>
            <w:r w:rsidRPr="00AB2320">
              <w:t>LTIP</w:t>
            </w:r>
          </w:p>
        </w:tc>
        <w:tc>
          <w:tcPr>
            <w:tcW w:w="3217" w:type="dxa"/>
            <w:tcBorders>
              <w:top w:val="single" w:sz="6" w:space="0" w:color="000000"/>
              <w:left w:val="single" w:sz="4" w:space="0" w:color="auto"/>
              <w:bottom w:val="single" w:sz="6" w:space="0" w:color="000000"/>
              <w:right w:val="double" w:sz="6" w:space="0" w:color="000000"/>
            </w:tcBorders>
          </w:tcPr>
          <w:p w14:paraId="257941B7" w14:textId="77777777" w:rsidR="00FA5929" w:rsidRPr="00AB2320" w:rsidRDefault="00EA0CDE" w:rsidP="00910156">
            <w:pPr>
              <w:jc w:val="center"/>
            </w:pPr>
            <w:r w:rsidRPr="00AB2320">
              <w:t>MLHHSD</w:t>
            </w:r>
          </w:p>
        </w:tc>
      </w:tr>
      <w:tr w:rsidR="00FA5929" w:rsidRPr="00AB2320" w14:paraId="68980F04" w14:textId="77777777" w:rsidTr="00910156">
        <w:trPr>
          <w:trHeight w:val="650"/>
        </w:trPr>
        <w:tc>
          <w:tcPr>
            <w:tcW w:w="2204" w:type="dxa"/>
          </w:tcPr>
          <w:p w14:paraId="6260FD31" w14:textId="77777777" w:rsidR="00FA5929" w:rsidRPr="00AB2320" w:rsidRDefault="00EA0CDE">
            <w:r w:rsidRPr="00AB2320">
              <w:t>Regina Kabwogi</w:t>
            </w:r>
          </w:p>
        </w:tc>
        <w:tc>
          <w:tcPr>
            <w:tcW w:w="4031" w:type="dxa"/>
          </w:tcPr>
          <w:p w14:paraId="3DDE3D55" w14:textId="38C5EE0F" w:rsidR="00FA5929" w:rsidRPr="00AB2320" w:rsidRDefault="00EA0CDE">
            <w:r w:rsidRPr="00AB2320">
              <w:t>Environmental Specialist</w:t>
            </w:r>
            <w:r w:rsidR="00477115">
              <w:t xml:space="preserve"> - </w:t>
            </w:r>
            <w:r w:rsidRPr="00AB2320">
              <w:t>LTIP</w:t>
            </w:r>
          </w:p>
        </w:tc>
        <w:tc>
          <w:tcPr>
            <w:tcW w:w="3217" w:type="dxa"/>
            <w:tcBorders>
              <w:top w:val="single" w:sz="6" w:space="0" w:color="000000"/>
              <w:left w:val="single" w:sz="4" w:space="0" w:color="auto"/>
              <w:bottom w:val="single" w:sz="6" w:space="0" w:color="000000"/>
              <w:right w:val="double" w:sz="6" w:space="0" w:color="000000"/>
            </w:tcBorders>
          </w:tcPr>
          <w:p w14:paraId="11E3BB60" w14:textId="77777777" w:rsidR="00FA5929" w:rsidRPr="00AB2320" w:rsidRDefault="00EA0CDE" w:rsidP="00910156">
            <w:pPr>
              <w:jc w:val="center"/>
            </w:pPr>
            <w:r w:rsidRPr="00AB2320">
              <w:t>MLHHSD</w:t>
            </w:r>
          </w:p>
        </w:tc>
      </w:tr>
      <w:bookmarkEnd w:id="30"/>
    </w:tbl>
    <w:p w14:paraId="2C84EEB0" w14:textId="77777777" w:rsidR="00FA5929" w:rsidRPr="00AB2320" w:rsidRDefault="00FA5929"/>
    <w:p w14:paraId="02C58E70" w14:textId="77777777" w:rsidR="00FA5929" w:rsidRPr="00AB2320" w:rsidRDefault="00FA5929"/>
    <w:p w14:paraId="6FF61083" w14:textId="77777777" w:rsidR="00FA5929" w:rsidRPr="00AB2320" w:rsidRDefault="00FA5929"/>
    <w:p w14:paraId="4DE469C7" w14:textId="77777777" w:rsidR="00FA5929" w:rsidRPr="00AB2320" w:rsidRDefault="00FA5929"/>
    <w:p w14:paraId="4EBACF55" w14:textId="77777777" w:rsidR="00FA5929" w:rsidRPr="00AB2320" w:rsidRDefault="00FA5929"/>
    <w:p w14:paraId="6FB0DA20" w14:textId="77777777" w:rsidR="00FA5929" w:rsidRPr="00AB2320" w:rsidRDefault="00FA5929"/>
    <w:p w14:paraId="67882E80" w14:textId="77777777" w:rsidR="00FA5929" w:rsidRPr="00AB2320" w:rsidRDefault="00FA5929"/>
    <w:p w14:paraId="6E6CDA23" w14:textId="77777777" w:rsidR="00FA5929" w:rsidRPr="00AB2320" w:rsidRDefault="00FA5929"/>
    <w:p w14:paraId="60F9514C" w14:textId="77777777" w:rsidR="00FA5929" w:rsidRPr="00AB2320" w:rsidRDefault="00FA5929"/>
    <w:p w14:paraId="57B0AFB1" w14:textId="77777777" w:rsidR="00FA5929" w:rsidRPr="00AB2320" w:rsidRDefault="00FA5929"/>
    <w:p w14:paraId="30510666" w14:textId="6B715419" w:rsidR="00FA5929" w:rsidRDefault="00FA5929"/>
    <w:p w14:paraId="75B42828" w14:textId="761EB46E" w:rsidR="00477115" w:rsidRDefault="00477115"/>
    <w:p w14:paraId="12FCDFCB" w14:textId="77777777" w:rsidR="00477115" w:rsidRPr="00AB2320" w:rsidRDefault="00477115"/>
    <w:p w14:paraId="2F6F3C84" w14:textId="77777777" w:rsidR="00FA5929" w:rsidRPr="00AB2320" w:rsidRDefault="00FA5929"/>
    <w:bookmarkStart w:id="31" w:name="_Toc78828234" w:displacedByCustomXml="next"/>
    <w:sdt>
      <w:sdtPr>
        <w:rPr>
          <w:rFonts w:eastAsiaTheme="minorEastAsia" w:cstheme="minorBidi"/>
          <w:b w:val="0"/>
          <w:color w:val="auto"/>
          <w:szCs w:val="22"/>
        </w:rPr>
        <w:id w:val="-1476365187"/>
        <w:docPartObj>
          <w:docPartGallery w:val="Table of Contents"/>
          <w:docPartUnique/>
        </w:docPartObj>
      </w:sdtPr>
      <w:sdtContent>
        <w:p w14:paraId="5971560A" w14:textId="77777777" w:rsidR="00FA5929" w:rsidRPr="00AB2320" w:rsidRDefault="00EA0CDE" w:rsidP="00910156">
          <w:pPr>
            <w:pStyle w:val="TOCHeading1"/>
          </w:pPr>
          <w:r w:rsidRPr="00AB2320">
            <w:t>Table of Contents</w:t>
          </w:r>
        </w:p>
        <w:p w14:paraId="44F0F3D5" w14:textId="248ADFA4" w:rsidR="00F62F35" w:rsidRPr="00F62F35" w:rsidRDefault="00EA0CDE"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r w:rsidRPr="00F62F35">
            <w:rPr>
              <w:rFonts w:ascii="Times New Roman" w:hAnsi="Times New Roman" w:cs="Times New Roman"/>
              <w:sz w:val="24"/>
              <w:szCs w:val="24"/>
            </w:rPr>
            <w:fldChar w:fldCharType="begin"/>
          </w:r>
          <w:r w:rsidRPr="00F62F35">
            <w:rPr>
              <w:rFonts w:ascii="Times New Roman" w:hAnsi="Times New Roman" w:cs="Times New Roman"/>
              <w:sz w:val="24"/>
              <w:szCs w:val="24"/>
            </w:rPr>
            <w:instrText xml:space="preserve"> TOC \o "1-3" \h \z \u </w:instrText>
          </w:r>
          <w:r w:rsidRPr="00F62F35">
            <w:rPr>
              <w:rFonts w:ascii="Times New Roman" w:hAnsi="Times New Roman" w:cs="Times New Roman"/>
              <w:sz w:val="24"/>
              <w:szCs w:val="24"/>
            </w:rPr>
            <w:fldChar w:fldCharType="separate"/>
          </w:r>
          <w:hyperlink w:anchor="_Toc165961214" w:history="1">
            <w:r w:rsidR="00F62F35" w:rsidRPr="00F62F35">
              <w:rPr>
                <w:rStyle w:val="Hyperlink"/>
                <w:rFonts w:ascii="Times New Roman" w:hAnsi="Times New Roman" w:cs="Times New Roman"/>
                <w:noProof/>
                <w:sz w:val="24"/>
                <w:szCs w:val="24"/>
                <w:lang w:val="en-GB"/>
              </w:rPr>
              <w:t>LIST OF TABLES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_Toc165961214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iv</w:t>
            </w:r>
            <w:r w:rsidR="00F62F35" w:rsidRPr="00F62F35">
              <w:rPr>
                <w:rFonts w:ascii="Times New Roman" w:hAnsi="Times New Roman" w:cs="Times New Roman"/>
                <w:noProof/>
                <w:webHidden/>
                <w:sz w:val="24"/>
                <w:szCs w:val="24"/>
              </w:rPr>
              <w:fldChar w:fldCharType="end"/>
            </w:r>
          </w:hyperlink>
        </w:p>
        <w:p w14:paraId="6AC714FB" w14:textId="56223F39"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15" w:history="1">
            <w:r w:rsidR="00F62F35" w:rsidRPr="00F62F35">
              <w:rPr>
                <w:rStyle w:val="Hyperlink"/>
                <w:rFonts w:ascii="Times New Roman" w:hAnsi="Times New Roman" w:cs="Times New Roman"/>
                <w:noProof/>
                <w:sz w:val="24"/>
                <w:szCs w:val="24"/>
                <w:lang w:val="en-GB"/>
              </w:rPr>
              <w:t>LIST OF FIGURES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_Toc165961215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iv</w:t>
            </w:r>
            <w:r w:rsidR="00F62F35" w:rsidRPr="00F62F35">
              <w:rPr>
                <w:rFonts w:ascii="Times New Roman" w:hAnsi="Times New Roman" w:cs="Times New Roman"/>
                <w:noProof/>
                <w:webHidden/>
                <w:sz w:val="24"/>
                <w:szCs w:val="24"/>
              </w:rPr>
              <w:fldChar w:fldCharType="end"/>
            </w:r>
          </w:hyperlink>
        </w:p>
        <w:p w14:paraId="727CE2E2" w14:textId="2E5EAF03"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16" w:history="1">
            <w:r w:rsidR="00F62F35" w:rsidRPr="00F62F35">
              <w:rPr>
                <w:rStyle w:val="Hyperlink"/>
                <w:rFonts w:ascii="Times New Roman" w:hAnsi="Times New Roman" w:cs="Times New Roman"/>
                <w:noProof/>
                <w:sz w:val="24"/>
                <w:szCs w:val="24"/>
                <w:lang w:val="en-GB"/>
              </w:rPr>
              <w:t>LIST OF ABBREVIATIONS AND ACRONYMS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_Toc165961216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v</w:t>
            </w:r>
            <w:r w:rsidR="00F62F35" w:rsidRPr="00F62F35">
              <w:rPr>
                <w:rFonts w:ascii="Times New Roman" w:hAnsi="Times New Roman" w:cs="Times New Roman"/>
                <w:noProof/>
                <w:webHidden/>
                <w:sz w:val="24"/>
                <w:szCs w:val="24"/>
              </w:rPr>
              <w:fldChar w:fldCharType="end"/>
            </w:r>
          </w:hyperlink>
        </w:p>
        <w:p w14:paraId="3C18E220" w14:textId="5897A23F"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17" w:history="1">
            <w:r w:rsidR="00F62F35" w:rsidRPr="00F62F35">
              <w:rPr>
                <w:rStyle w:val="Hyperlink"/>
                <w:rFonts w:ascii="Times New Roman" w:hAnsi="Times New Roman" w:cs="Times New Roman"/>
                <w:noProof/>
                <w:sz w:val="24"/>
                <w:szCs w:val="24"/>
              </w:rPr>
              <w:t>CHAPTER</w:t>
            </w:r>
            <w:r w:rsidR="00F62F35" w:rsidRPr="00F62F35">
              <w:rPr>
                <w:rStyle w:val="Hyperlink"/>
                <w:rFonts w:ascii="Times New Roman" w:hAnsi="Times New Roman" w:cs="Times New Roman"/>
                <w:noProof/>
                <w:sz w:val="24"/>
                <w:szCs w:val="24"/>
                <w:lang w:val="en-GB"/>
              </w:rPr>
              <w:t xml:space="preserve"> ONE</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_Toc165961217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w:t>
            </w:r>
            <w:r w:rsidR="00F62F35" w:rsidRPr="00F62F35">
              <w:rPr>
                <w:rFonts w:ascii="Times New Roman" w:hAnsi="Times New Roman" w:cs="Times New Roman"/>
                <w:noProof/>
                <w:webHidden/>
                <w:sz w:val="24"/>
                <w:szCs w:val="24"/>
              </w:rPr>
              <w:fldChar w:fldCharType="end"/>
            </w:r>
          </w:hyperlink>
        </w:p>
        <w:p w14:paraId="21A7C05E" w14:textId="204E5A9F"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18" w:history="1">
            <w:r w:rsidR="00F62F35" w:rsidRPr="00F62F35">
              <w:rPr>
                <w:rStyle w:val="Hyperlink"/>
                <w:rFonts w:ascii="Times New Roman" w:hAnsi="Times New Roman" w:cs="Times New Roman"/>
                <w:noProof/>
                <w:sz w:val="24"/>
                <w:szCs w:val="24"/>
              </w:rPr>
              <w:t>INTRODUCTION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_Toc165961218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w:t>
            </w:r>
            <w:r w:rsidR="00F62F35" w:rsidRPr="00F62F35">
              <w:rPr>
                <w:rFonts w:ascii="Times New Roman" w:hAnsi="Times New Roman" w:cs="Times New Roman"/>
                <w:noProof/>
                <w:webHidden/>
                <w:sz w:val="24"/>
                <w:szCs w:val="24"/>
              </w:rPr>
              <w:fldChar w:fldCharType="end"/>
            </w:r>
          </w:hyperlink>
        </w:p>
        <w:p w14:paraId="3B8B885A" w14:textId="4AD0F260"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19" w:history="1">
            <w:r w:rsidR="00F62F35" w:rsidRPr="00F62F35">
              <w:rPr>
                <w:rStyle w:val="Hyperlink"/>
                <w:rFonts w:ascii="Times New Roman" w:hAnsi="Times New Roman" w:cs="Times New Roman"/>
                <w:noProof/>
                <w:sz w:val="24"/>
                <w:szCs w:val="24"/>
              </w:rPr>
              <w:t>1.0 Background Information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_Toc165961219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w:t>
            </w:r>
            <w:r w:rsidR="00F62F35" w:rsidRPr="00F62F35">
              <w:rPr>
                <w:rFonts w:ascii="Times New Roman" w:hAnsi="Times New Roman" w:cs="Times New Roman"/>
                <w:noProof/>
                <w:webHidden/>
                <w:sz w:val="24"/>
                <w:szCs w:val="24"/>
              </w:rPr>
              <w:fldChar w:fldCharType="end"/>
            </w:r>
          </w:hyperlink>
        </w:p>
        <w:p w14:paraId="72FAB2FE" w14:textId="599311B3"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0" w:history="1">
            <w:r w:rsidR="00F62F35" w:rsidRPr="00F62F35">
              <w:rPr>
                <w:rStyle w:val="Hyperlink"/>
                <w:rFonts w:ascii="Times New Roman" w:hAnsi="Times New Roman" w:cs="Times New Roman"/>
                <w:noProof/>
                <w:sz w:val="24"/>
                <w:szCs w:val="24"/>
              </w:rPr>
              <w:t xml:space="preserve">1.1 LTIP Project Scope in </w:t>
            </w:r>
            <w:r w:rsidR="00F62F35" w:rsidRPr="00F62F35">
              <w:rPr>
                <w:rStyle w:val="Hyperlink"/>
                <w:rFonts w:ascii="Times New Roman" w:hAnsi="Times New Roman" w:cs="Times New Roman"/>
                <w:noProof/>
                <w:sz w:val="24"/>
                <w:szCs w:val="24"/>
                <w:lang w:val="en-GB"/>
              </w:rPr>
              <w:t>Tanganyika</w:t>
            </w:r>
            <w:r w:rsidR="00F62F35" w:rsidRPr="00F62F35">
              <w:rPr>
                <w:rStyle w:val="Hyperlink"/>
                <w:rFonts w:ascii="Times New Roman" w:hAnsi="Times New Roman" w:cs="Times New Roman"/>
                <w:noProof/>
                <w:sz w:val="24"/>
                <w:szCs w:val="24"/>
              </w:rPr>
              <w:t xml:space="preserve"> District Council</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_Toc165961220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w:t>
            </w:r>
            <w:r w:rsidR="00F62F35" w:rsidRPr="00F62F35">
              <w:rPr>
                <w:rFonts w:ascii="Times New Roman" w:hAnsi="Times New Roman" w:cs="Times New Roman"/>
                <w:noProof/>
                <w:webHidden/>
                <w:sz w:val="24"/>
                <w:szCs w:val="24"/>
              </w:rPr>
              <w:fldChar w:fldCharType="end"/>
            </w:r>
          </w:hyperlink>
        </w:p>
        <w:p w14:paraId="16B1B35C" w14:textId="1E4FA117"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1" w:history="1">
            <w:r w:rsidR="00F62F35" w:rsidRPr="00F62F35">
              <w:rPr>
                <w:rStyle w:val="Hyperlink"/>
                <w:rFonts w:ascii="Times New Roman" w:hAnsi="Times New Roman" w:cs="Times New Roman"/>
                <w:noProof/>
                <w:sz w:val="24"/>
                <w:szCs w:val="24"/>
              </w:rPr>
              <w:t>1.3 General Objectives of ESMP</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_Toc165961221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w:t>
            </w:r>
            <w:r w:rsidR="00F62F35" w:rsidRPr="00F62F35">
              <w:rPr>
                <w:rFonts w:ascii="Times New Roman" w:hAnsi="Times New Roman" w:cs="Times New Roman"/>
                <w:noProof/>
                <w:webHidden/>
                <w:sz w:val="24"/>
                <w:szCs w:val="24"/>
              </w:rPr>
              <w:fldChar w:fldCharType="end"/>
            </w:r>
          </w:hyperlink>
        </w:p>
        <w:p w14:paraId="3A3A9847" w14:textId="62F453DB" w:rsidR="00F62F35" w:rsidRPr="00F62F35" w:rsidRDefault="0013109A" w:rsidP="00F62F35">
          <w:pPr>
            <w:pStyle w:val="TOC2"/>
            <w:tabs>
              <w:tab w:val="left" w:pos="1680"/>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2" w:history="1">
            <w:r w:rsidR="00F62F35" w:rsidRPr="00F62F35">
              <w:rPr>
                <w:rStyle w:val="Hyperlink"/>
                <w:rFonts w:ascii="Times New Roman" w:hAnsi="Times New Roman" w:cs="Times New Roman"/>
                <w:noProof/>
                <w:sz w:val="24"/>
                <w:szCs w:val="24"/>
              </w:rPr>
              <w:t>1.1.</w:t>
            </w:r>
            <w:r w:rsidR="00F62F35" w:rsidRPr="00F62F35">
              <w:rPr>
                <w:rFonts w:ascii="Times New Roman" w:eastAsiaTheme="minorEastAsia" w:hAnsi="Times New Roman" w:cs="Times New Roman"/>
                <w:noProof/>
                <w:color w:val="auto"/>
                <w:sz w:val="24"/>
                <w:szCs w:val="24"/>
                <w:lang w:val="en-US" w:eastAsia="en-US"/>
              </w:rPr>
              <w:tab/>
            </w:r>
            <w:r w:rsidR="00F62F35" w:rsidRPr="00F62F35">
              <w:rPr>
                <w:rStyle w:val="Hyperlink"/>
                <w:rFonts w:ascii="Times New Roman" w:hAnsi="Times New Roman" w:cs="Times New Roman"/>
                <w:noProof/>
                <w:sz w:val="24"/>
                <w:szCs w:val="24"/>
              </w:rPr>
              <w:t>Methodology for Preparation of ESMP</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_Toc165961222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w:t>
            </w:r>
            <w:r w:rsidR="00F62F35" w:rsidRPr="00F62F35">
              <w:rPr>
                <w:rFonts w:ascii="Times New Roman" w:hAnsi="Times New Roman" w:cs="Times New Roman"/>
                <w:noProof/>
                <w:webHidden/>
                <w:sz w:val="24"/>
                <w:szCs w:val="24"/>
              </w:rPr>
              <w:fldChar w:fldCharType="end"/>
            </w:r>
          </w:hyperlink>
        </w:p>
        <w:p w14:paraId="74F0BD0C" w14:textId="17D08BA7"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3" w:history="1">
            <w:r w:rsidR="00F62F35" w:rsidRPr="00F62F35">
              <w:rPr>
                <w:rStyle w:val="Hyperlink"/>
                <w:rFonts w:ascii="Times New Roman" w:hAnsi="Times New Roman" w:cs="Times New Roman"/>
                <w:noProof/>
                <w:sz w:val="24"/>
                <w:szCs w:val="24"/>
                <w:lang w:val="en-GB"/>
              </w:rPr>
              <w:t xml:space="preserve">CHAPTER </w:t>
            </w:r>
            <w:r w:rsidR="00F62F35" w:rsidRPr="00F62F35">
              <w:rPr>
                <w:rStyle w:val="Hyperlink"/>
                <w:rFonts w:ascii="Times New Roman" w:hAnsi="Times New Roman" w:cs="Times New Roman"/>
                <w:noProof/>
                <w:sz w:val="24"/>
                <w:szCs w:val="24"/>
              </w:rPr>
              <w:t>TWO</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_Toc165961223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6</w:t>
            </w:r>
            <w:r w:rsidR="00F62F35" w:rsidRPr="00F62F35">
              <w:rPr>
                <w:rFonts w:ascii="Times New Roman" w:hAnsi="Times New Roman" w:cs="Times New Roman"/>
                <w:noProof/>
                <w:webHidden/>
                <w:sz w:val="24"/>
                <w:szCs w:val="24"/>
              </w:rPr>
              <w:fldChar w:fldCharType="end"/>
            </w:r>
          </w:hyperlink>
        </w:p>
        <w:p w14:paraId="52916CB8" w14:textId="449AFECF"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4" w:history="1">
            <w:r w:rsidR="00F62F35" w:rsidRPr="00F62F35">
              <w:rPr>
                <w:rStyle w:val="Hyperlink"/>
                <w:rFonts w:ascii="Times New Roman" w:hAnsi="Times New Roman" w:cs="Times New Roman"/>
                <w:noProof/>
                <w:sz w:val="24"/>
                <w:szCs w:val="24"/>
                <w:lang w:val="en-GB"/>
              </w:rPr>
              <w:t>BASELINE ADMINISTRATIVE, ENVIRONMENTAL AND SOCIAL CONDITION OF THE PROJECT AREA</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_Toc165961224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6</w:t>
            </w:r>
            <w:r w:rsidR="00F62F35" w:rsidRPr="00F62F35">
              <w:rPr>
                <w:rFonts w:ascii="Times New Roman" w:hAnsi="Times New Roman" w:cs="Times New Roman"/>
                <w:noProof/>
                <w:webHidden/>
                <w:sz w:val="24"/>
                <w:szCs w:val="24"/>
              </w:rPr>
              <w:fldChar w:fldCharType="end"/>
            </w:r>
          </w:hyperlink>
        </w:p>
        <w:p w14:paraId="3004B652" w14:textId="1774D7E6" w:rsidR="00F62F35" w:rsidRPr="00F62F35" w:rsidRDefault="0013109A" w:rsidP="00F62F35">
          <w:pPr>
            <w:pStyle w:val="TOC2"/>
            <w:tabs>
              <w:tab w:val="left" w:pos="1680"/>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5" w:history="1">
            <w:r w:rsidR="00F62F35" w:rsidRPr="00F62F35">
              <w:rPr>
                <w:rStyle w:val="Hyperlink"/>
                <w:rFonts w:ascii="Times New Roman" w:hAnsi="Times New Roman" w:cs="Times New Roman"/>
                <w:bCs/>
                <w:noProof/>
                <w:sz w:val="24"/>
                <w:szCs w:val="24"/>
              </w:rPr>
              <w:t>2.1</w:t>
            </w:r>
            <w:r w:rsidR="00F62F35" w:rsidRPr="00F62F35">
              <w:rPr>
                <w:rFonts w:ascii="Times New Roman" w:eastAsiaTheme="minorEastAsia" w:hAnsi="Times New Roman" w:cs="Times New Roman"/>
                <w:noProof/>
                <w:color w:val="auto"/>
                <w:sz w:val="24"/>
                <w:szCs w:val="24"/>
                <w:lang w:val="en-US" w:eastAsia="en-US"/>
              </w:rPr>
              <w:tab/>
            </w:r>
            <w:r w:rsidR="00F62F35" w:rsidRPr="00F62F35">
              <w:rPr>
                <w:rStyle w:val="Hyperlink"/>
                <w:rFonts w:ascii="Times New Roman" w:hAnsi="Times New Roman" w:cs="Times New Roman"/>
                <w:noProof/>
                <w:sz w:val="24"/>
                <w:szCs w:val="24"/>
              </w:rPr>
              <w:t>Introduction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_Toc165961225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6</w:t>
            </w:r>
            <w:r w:rsidR="00F62F35" w:rsidRPr="00F62F35">
              <w:rPr>
                <w:rFonts w:ascii="Times New Roman" w:hAnsi="Times New Roman" w:cs="Times New Roman"/>
                <w:noProof/>
                <w:webHidden/>
                <w:sz w:val="24"/>
                <w:szCs w:val="24"/>
              </w:rPr>
              <w:fldChar w:fldCharType="end"/>
            </w:r>
          </w:hyperlink>
        </w:p>
        <w:p w14:paraId="3FD33BB6" w14:textId="4457A874" w:rsidR="00F62F35" w:rsidRPr="00F62F35" w:rsidRDefault="0013109A" w:rsidP="00F62F35">
          <w:pPr>
            <w:pStyle w:val="TOC2"/>
            <w:tabs>
              <w:tab w:val="left" w:pos="1680"/>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6" w:history="1">
            <w:r w:rsidR="00F62F35" w:rsidRPr="00F62F35">
              <w:rPr>
                <w:rStyle w:val="Hyperlink"/>
                <w:rFonts w:ascii="Times New Roman" w:hAnsi="Times New Roman" w:cs="Times New Roman"/>
                <w:noProof/>
                <w:sz w:val="24"/>
                <w:szCs w:val="24"/>
              </w:rPr>
              <w:t>2.2</w:t>
            </w:r>
            <w:r w:rsidR="00F62F35" w:rsidRPr="00F62F35">
              <w:rPr>
                <w:rFonts w:ascii="Times New Roman" w:eastAsiaTheme="minorEastAsia" w:hAnsi="Times New Roman" w:cs="Times New Roman"/>
                <w:noProof/>
                <w:color w:val="auto"/>
                <w:sz w:val="24"/>
                <w:szCs w:val="24"/>
                <w:lang w:val="en-US" w:eastAsia="en-US"/>
              </w:rPr>
              <w:tab/>
            </w:r>
            <w:r w:rsidR="00F62F35" w:rsidRPr="00F62F35">
              <w:rPr>
                <w:rStyle w:val="Hyperlink"/>
                <w:rFonts w:ascii="Times New Roman" w:hAnsi="Times New Roman" w:cs="Times New Roman"/>
                <w:noProof/>
                <w:sz w:val="24"/>
                <w:szCs w:val="24"/>
              </w:rPr>
              <w:t xml:space="preserve">Administrative Condition of </w:t>
            </w:r>
            <w:r w:rsidR="00F62F35" w:rsidRPr="00F62F35">
              <w:rPr>
                <w:rStyle w:val="Hyperlink"/>
                <w:rFonts w:ascii="Times New Roman" w:hAnsi="Times New Roman" w:cs="Times New Roman"/>
                <w:noProof/>
                <w:sz w:val="24"/>
                <w:szCs w:val="24"/>
                <w:lang w:val="en-GB"/>
              </w:rPr>
              <w:t>Tanganyika</w:t>
            </w:r>
            <w:r w:rsidR="00F62F35" w:rsidRPr="00F62F35">
              <w:rPr>
                <w:rStyle w:val="Hyperlink"/>
                <w:rFonts w:ascii="Times New Roman" w:hAnsi="Times New Roman" w:cs="Times New Roman"/>
                <w:noProof/>
                <w:sz w:val="24"/>
                <w:szCs w:val="24"/>
              </w:rPr>
              <w:t xml:space="preserve"> District Council</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_Toc165961226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6</w:t>
            </w:r>
            <w:r w:rsidR="00F62F35" w:rsidRPr="00F62F35">
              <w:rPr>
                <w:rFonts w:ascii="Times New Roman" w:hAnsi="Times New Roman" w:cs="Times New Roman"/>
                <w:noProof/>
                <w:webHidden/>
                <w:sz w:val="24"/>
                <w:szCs w:val="24"/>
              </w:rPr>
              <w:fldChar w:fldCharType="end"/>
            </w:r>
          </w:hyperlink>
        </w:p>
        <w:p w14:paraId="25A67961" w14:textId="2BB60BF0"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7" w:history="1">
            <w:r w:rsidR="00F62F35" w:rsidRPr="00F62F35">
              <w:rPr>
                <w:rStyle w:val="Hyperlink"/>
                <w:rFonts w:ascii="Times New Roman" w:hAnsi="Times New Roman" w:cs="Times New Roman"/>
                <w:noProof/>
                <w:sz w:val="24"/>
                <w:szCs w:val="24"/>
              </w:rPr>
              <w:t>2.3 Environmental Baseline Information in Tanganyika District Council</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_Toc165961227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7</w:t>
            </w:r>
            <w:r w:rsidR="00F62F35" w:rsidRPr="00F62F35">
              <w:rPr>
                <w:rFonts w:ascii="Times New Roman" w:hAnsi="Times New Roman" w:cs="Times New Roman"/>
                <w:noProof/>
                <w:webHidden/>
                <w:sz w:val="24"/>
                <w:szCs w:val="24"/>
              </w:rPr>
              <w:fldChar w:fldCharType="end"/>
            </w:r>
          </w:hyperlink>
        </w:p>
        <w:p w14:paraId="7E8B43EB" w14:textId="6A32B146"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8" w:history="1">
            <w:r w:rsidR="00F62F35" w:rsidRPr="00F62F35">
              <w:rPr>
                <w:rStyle w:val="Hyperlink"/>
                <w:rFonts w:ascii="Times New Roman" w:hAnsi="Times New Roman" w:cs="Times New Roman"/>
                <w:noProof/>
                <w:sz w:val="24"/>
                <w:szCs w:val="24"/>
              </w:rPr>
              <w:t xml:space="preserve">2.4 </w:t>
            </w:r>
            <w:r w:rsidR="00F62F35" w:rsidRPr="00F62F35">
              <w:rPr>
                <w:rStyle w:val="Hyperlink"/>
                <w:rFonts w:ascii="Times New Roman" w:hAnsi="Times New Roman" w:cs="Times New Roman"/>
                <w:noProof/>
                <w:sz w:val="24"/>
                <w:szCs w:val="24"/>
                <w:lang w:val="en-GB"/>
              </w:rPr>
              <w:t>Tanganyika</w:t>
            </w:r>
            <w:r w:rsidR="00F62F35" w:rsidRPr="00F62F35">
              <w:rPr>
                <w:rStyle w:val="Hyperlink"/>
                <w:rFonts w:ascii="Times New Roman" w:hAnsi="Times New Roman" w:cs="Times New Roman"/>
                <w:noProof/>
                <w:sz w:val="24"/>
                <w:szCs w:val="24"/>
              </w:rPr>
              <w:t xml:space="preserve"> District Council Social Baseline Information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_Toc165961228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14</w:t>
            </w:r>
            <w:r w:rsidR="00F62F35" w:rsidRPr="00F62F35">
              <w:rPr>
                <w:rFonts w:ascii="Times New Roman" w:hAnsi="Times New Roman" w:cs="Times New Roman"/>
                <w:noProof/>
                <w:webHidden/>
                <w:sz w:val="24"/>
                <w:szCs w:val="24"/>
              </w:rPr>
              <w:fldChar w:fldCharType="end"/>
            </w:r>
          </w:hyperlink>
        </w:p>
        <w:p w14:paraId="3FB98BBA" w14:textId="0B313002" w:rsidR="00F62F35" w:rsidRPr="00F62F35" w:rsidRDefault="0013109A" w:rsidP="00F62F35">
          <w:pPr>
            <w:pStyle w:val="TOC1"/>
            <w:tabs>
              <w:tab w:val="left" w:pos="440"/>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29" w:history="1">
            <w:r w:rsidR="00F62F35" w:rsidRPr="00F62F35">
              <w:rPr>
                <w:rStyle w:val="Hyperlink"/>
                <w:rFonts w:ascii="Times New Roman" w:hAnsi="Times New Roman" w:cs="Times New Roman"/>
                <w:noProof/>
                <w:sz w:val="24"/>
                <w:szCs w:val="24"/>
              </w:rPr>
              <w:t>3.</w:t>
            </w:r>
            <w:r w:rsidR="00F62F35" w:rsidRPr="00F62F35">
              <w:rPr>
                <w:rFonts w:ascii="Times New Roman" w:eastAsiaTheme="minorEastAsia" w:hAnsi="Times New Roman" w:cs="Times New Roman"/>
                <w:noProof/>
                <w:color w:val="auto"/>
                <w:sz w:val="24"/>
                <w:szCs w:val="24"/>
                <w:lang w:val="en-US" w:eastAsia="en-US"/>
              </w:rPr>
              <w:tab/>
            </w:r>
            <w:r w:rsidR="00F62F35" w:rsidRPr="00F62F35">
              <w:rPr>
                <w:rStyle w:val="Hyperlink"/>
                <w:rFonts w:ascii="Times New Roman" w:hAnsi="Times New Roman" w:cs="Times New Roman"/>
                <w:noProof/>
                <w:sz w:val="24"/>
                <w:szCs w:val="24"/>
              </w:rPr>
              <w:t>CHAPTER THREE</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_Toc165961229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17</w:t>
            </w:r>
            <w:r w:rsidR="00F62F35" w:rsidRPr="00F62F35">
              <w:rPr>
                <w:rFonts w:ascii="Times New Roman" w:hAnsi="Times New Roman" w:cs="Times New Roman"/>
                <w:noProof/>
                <w:webHidden/>
                <w:sz w:val="24"/>
                <w:szCs w:val="24"/>
              </w:rPr>
              <w:fldChar w:fldCharType="end"/>
            </w:r>
          </w:hyperlink>
        </w:p>
        <w:p w14:paraId="4C323410" w14:textId="15C1BD21"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0" w:history="1">
            <w:r w:rsidR="00F62F35" w:rsidRPr="00F62F35">
              <w:rPr>
                <w:rStyle w:val="Hyperlink"/>
                <w:rFonts w:ascii="Times New Roman" w:hAnsi="Times New Roman" w:cs="Times New Roman"/>
                <w:noProof/>
                <w:sz w:val="24"/>
                <w:szCs w:val="24"/>
                <w:lang w:val="en-GB"/>
              </w:rPr>
              <w:t>LEGAL AND INSTITUTIONAL FRAMEWORK</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_Toc165961230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17</w:t>
            </w:r>
            <w:r w:rsidR="00F62F35" w:rsidRPr="00F62F35">
              <w:rPr>
                <w:rFonts w:ascii="Times New Roman" w:hAnsi="Times New Roman" w:cs="Times New Roman"/>
                <w:noProof/>
                <w:webHidden/>
                <w:sz w:val="24"/>
                <w:szCs w:val="24"/>
              </w:rPr>
              <w:fldChar w:fldCharType="end"/>
            </w:r>
          </w:hyperlink>
        </w:p>
        <w:p w14:paraId="3D042D51" w14:textId="3B34C8C6"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1" w:history="1">
            <w:r w:rsidR="00F62F35" w:rsidRPr="00F62F35">
              <w:rPr>
                <w:rStyle w:val="Hyperlink"/>
                <w:rFonts w:ascii="Times New Roman" w:hAnsi="Times New Roman" w:cs="Times New Roman"/>
                <w:noProof/>
                <w:sz w:val="24"/>
                <w:szCs w:val="24"/>
              </w:rPr>
              <w:t>3.1 Introduction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_Toc165961231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17</w:t>
            </w:r>
            <w:r w:rsidR="00F62F35" w:rsidRPr="00F62F35">
              <w:rPr>
                <w:rFonts w:ascii="Times New Roman" w:hAnsi="Times New Roman" w:cs="Times New Roman"/>
                <w:noProof/>
                <w:webHidden/>
                <w:sz w:val="24"/>
                <w:szCs w:val="24"/>
              </w:rPr>
              <w:fldChar w:fldCharType="end"/>
            </w:r>
          </w:hyperlink>
        </w:p>
        <w:p w14:paraId="644B5EA8" w14:textId="5D6B2D72"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2" w:history="1">
            <w:r w:rsidR="00F62F35" w:rsidRPr="00F62F35">
              <w:rPr>
                <w:rStyle w:val="Hyperlink"/>
                <w:rFonts w:ascii="Times New Roman" w:hAnsi="Times New Roman" w:cs="Times New Roman"/>
                <w:noProof/>
                <w:sz w:val="24"/>
                <w:szCs w:val="24"/>
              </w:rPr>
              <w:t xml:space="preserve">3.2 Country’s Legal Framework to Guide Land Use Planning and Rural Certification Processes in </w:t>
            </w:r>
            <w:r w:rsidR="00F62F35" w:rsidRPr="00F62F35">
              <w:rPr>
                <w:rStyle w:val="Hyperlink"/>
                <w:rFonts w:ascii="Times New Roman" w:hAnsi="Times New Roman" w:cs="Times New Roman"/>
                <w:noProof/>
                <w:sz w:val="24"/>
                <w:szCs w:val="24"/>
                <w:lang w:val="en-GB"/>
              </w:rPr>
              <w:t>Tanganyika</w:t>
            </w:r>
            <w:r w:rsidR="00F62F35" w:rsidRPr="00F62F35">
              <w:rPr>
                <w:rStyle w:val="Hyperlink"/>
                <w:rFonts w:ascii="Times New Roman" w:hAnsi="Times New Roman" w:cs="Times New Roman"/>
                <w:noProof/>
                <w:sz w:val="24"/>
                <w:szCs w:val="24"/>
              </w:rPr>
              <w:t xml:space="preserve"> District</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_Toc165961232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17</w:t>
            </w:r>
            <w:r w:rsidR="00F62F35" w:rsidRPr="00F62F35">
              <w:rPr>
                <w:rFonts w:ascii="Times New Roman" w:hAnsi="Times New Roman" w:cs="Times New Roman"/>
                <w:noProof/>
                <w:webHidden/>
                <w:sz w:val="24"/>
                <w:szCs w:val="24"/>
              </w:rPr>
              <w:fldChar w:fldCharType="end"/>
            </w:r>
          </w:hyperlink>
        </w:p>
        <w:p w14:paraId="3A7B31E4" w14:textId="2B65C87F"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3" w:history="1">
            <w:r w:rsidR="00F62F35" w:rsidRPr="00F62F35">
              <w:rPr>
                <w:rStyle w:val="Hyperlink"/>
                <w:rFonts w:ascii="Times New Roman" w:eastAsia="Times New Roman" w:hAnsi="Times New Roman" w:cs="Times New Roman"/>
                <w:noProof/>
                <w:sz w:val="24"/>
                <w:szCs w:val="24"/>
              </w:rPr>
              <w:t>3</w:t>
            </w:r>
            <w:r w:rsidR="00F62F35" w:rsidRPr="00F62F35">
              <w:rPr>
                <w:rStyle w:val="Hyperlink"/>
                <w:rFonts w:ascii="Times New Roman" w:hAnsi="Times New Roman" w:cs="Times New Roman"/>
                <w:noProof/>
                <w:sz w:val="24"/>
                <w:szCs w:val="24"/>
              </w:rPr>
              <w:t>.3 World Bank Environmental and Social Framework</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_Toc165961233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20</w:t>
            </w:r>
            <w:r w:rsidR="00F62F35" w:rsidRPr="00F62F35">
              <w:rPr>
                <w:rFonts w:ascii="Times New Roman" w:hAnsi="Times New Roman" w:cs="Times New Roman"/>
                <w:noProof/>
                <w:webHidden/>
                <w:sz w:val="24"/>
                <w:szCs w:val="24"/>
              </w:rPr>
              <w:fldChar w:fldCharType="end"/>
            </w:r>
          </w:hyperlink>
        </w:p>
        <w:p w14:paraId="2335D005" w14:textId="4EC2EE2D"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4" w:history="1">
            <w:r w:rsidR="00F62F35" w:rsidRPr="00F62F35">
              <w:rPr>
                <w:rStyle w:val="Hyperlink"/>
                <w:rFonts w:ascii="Times New Roman" w:hAnsi="Times New Roman" w:cs="Times New Roman"/>
                <w:noProof/>
                <w:sz w:val="24"/>
                <w:szCs w:val="24"/>
              </w:rPr>
              <w:t>CHAPTER FOUR</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_Toc165961234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22</w:t>
            </w:r>
            <w:r w:rsidR="00F62F35" w:rsidRPr="00F62F35">
              <w:rPr>
                <w:rFonts w:ascii="Times New Roman" w:hAnsi="Times New Roman" w:cs="Times New Roman"/>
                <w:noProof/>
                <w:webHidden/>
                <w:sz w:val="24"/>
                <w:szCs w:val="24"/>
              </w:rPr>
              <w:fldChar w:fldCharType="end"/>
            </w:r>
          </w:hyperlink>
        </w:p>
        <w:p w14:paraId="627A21A3" w14:textId="72E77036"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5" w:history="1">
            <w:r w:rsidR="00F62F35" w:rsidRPr="00F62F35">
              <w:rPr>
                <w:rStyle w:val="Hyperlink"/>
                <w:rFonts w:ascii="Times New Roman" w:hAnsi="Times New Roman" w:cs="Times New Roman"/>
                <w:noProof/>
                <w:sz w:val="24"/>
                <w:szCs w:val="24"/>
                <w:lang w:val="en-GB"/>
              </w:rPr>
              <w:t>ENVIRONMENTAL AND SOCIAL IMPACTS, RISKS AND MITIGATION MEASURES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_Toc165961235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22</w:t>
            </w:r>
            <w:r w:rsidR="00F62F35" w:rsidRPr="00F62F35">
              <w:rPr>
                <w:rFonts w:ascii="Times New Roman" w:hAnsi="Times New Roman" w:cs="Times New Roman"/>
                <w:noProof/>
                <w:webHidden/>
                <w:sz w:val="24"/>
                <w:szCs w:val="24"/>
              </w:rPr>
              <w:fldChar w:fldCharType="end"/>
            </w:r>
          </w:hyperlink>
        </w:p>
        <w:p w14:paraId="0269518C" w14:textId="4AC212BA"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6" w:history="1">
            <w:r w:rsidR="00F62F35" w:rsidRPr="00F62F35">
              <w:rPr>
                <w:rStyle w:val="Hyperlink"/>
                <w:rFonts w:ascii="Times New Roman" w:hAnsi="Times New Roman" w:cs="Times New Roman"/>
                <w:noProof/>
                <w:sz w:val="24"/>
                <w:szCs w:val="24"/>
              </w:rPr>
              <w:t>4.1 Introduction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_Toc165961236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22</w:t>
            </w:r>
            <w:r w:rsidR="00F62F35" w:rsidRPr="00F62F35">
              <w:rPr>
                <w:rFonts w:ascii="Times New Roman" w:hAnsi="Times New Roman" w:cs="Times New Roman"/>
                <w:noProof/>
                <w:webHidden/>
                <w:sz w:val="24"/>
                <w:szCs w:val="24"/>
              </w:rPr>
              <w:fldChar w:fldCharType="end"/>
            </w:r>
          </w:hyperlink>
        </w:p>
        <w:p w14:paraId="1D6A077B" w14:textId="48DE5577"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7" w:history="1">
            <w:r w:rsidR="00F62F35" w:rsidRPr="00F62F35">
              <w:rPr>
                <w:rStyle w:val="Hyperlink"/>
                <w:rFonts w:ascii="Times New Roman" w:hAnsi="Times New Roman" w:cs="Times New Roman"/>
                <w:noProof/>
                <w:sz w:val="24"/>
                <w:szCs w:val="24"/>
              </w:rPr>
              <w:t>4.2 Project Social Benefits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_Toc165961237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22</w:t>
            </w:r>
            <w:r w:rsidR="00F62F35" w:rsidRPr="00F62F35">
              <w:rPr>
                <w:rFonts w:ascii="Times New Roman" w:hAnsi="Times New Roman" w:cs="Times New Roman"/>
                <w:noProof/>
                <w:webHidden/>
                <w:sz w:val="24"/>
                <w:szCs w:val="24"/>
              </w:rPr>
              <w:fldChar w:fldCharType="end"/>
            </w:r>
          </w:hyperlink>
        </w:p>
        <w:p w14:paraId="07ADC631" w14:textId="51E4E165"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8" w:history="1">
            <w:r w:rsidR="00F62F35" w:rsidRPr="00F62F35">
              <w:rPr>
                <w:rStyle w:val="Hyperlink"/>
                <w:rFonts w:ascii="Times New Roman" w:hAnsi="Times New Roman" w:cs="Times New Roman"/>
                <w:noProof/>
                <w:sz w:val="24"/>
                <w:szCs w:val="24"/>
              </w:rPr>
              <w:t>4.3 Negative Social Risks and Impacts of Land Use Planning and Rural Land Certification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_Toc165961238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23</w:t>
            </w:r>
            <w:r w:rsidR="00F62F35" w:rsidRPr="00F62F35">
              <w:rPr>
                <w:rFonts w:ascii="Times New Roman" w:hAnsi="Times New Roman" w:cs="Times New Roman"/>
                <w:noProof/>
                <w:webHidden/>
                <w:sz w:val="24"/>
                <w:szCs w:val="24"/>
              </w:rPr>
              <w:fldChar w:fldCharType="end"/>
            </w:r>
          </w:hyperlink>
        </w:p>
        <w:p w14:paraId="3098FB60" w14:textId="0A2F09D1" w:rsidR="00F62F35" w:rsidRPr="00F62F35" w:rsidRDefault="0013109A" w:rsidP="00F62F35">
          <w:pPr>
            <w:pStyle w:val="TOC2"/>
            <w:tabs>
              <w:tab w:val="left" w:pos="1680"/>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39" w:history="1">
            <w:r w:rsidR="00F62F35" w:rsidRPr="00F62F35">
              <w:rPr>
                <w:rStyle w:val="Hyperlink"/>
                <w:rFonts w:ascii="Times New Roman" w:hAnsi="Times New Roman" w:cs="Times New Roman"/>
                <w:noProof/>
                <w:sz w:val="24"/>
                <w:szCs w:val="24"/>
              </w:rPr>
              <w:t>4.4</w:t>
            </w:r>
            <w:r w:rsidR="00F62F35" w:rsidRPr="00F62F35">
              <w:rPr>
                <w:rFonts w:ascii="Times New Roman" w:eastAsiaTheme="minorEastAsia" w:hAnsi="Times New Roman" w:cs="Times New Roman"/>
                <w:noProof/>
                <w:color w:val="auto"/>
                <w:sz w:val="24"/>
                <w:szCs w:val="24"/>
                <w:lang w:val="en-US" w:eastAsia="en-US"/>
              </w:rPr>
              <w:tab/>
            </w:r>
            <w:r w:rsidR="00F62F35" w:rsidRPr="00F62F35">
              <w:rPr>
                <w:rStyle w:val="Hyperlink"/>
                <w:rFonts w:ascii="Times New Roman" w:hAnsi="Times New Roman" w:cs="Times New Roman"/>
                <w:noProof/>
                <w:sz w:val="24"/>
                <w:szCs w:val="24"/>
              </w:rPr>
              <w:t>Project Positive Environmental Impacts of Land Use Planning and Land Certification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_Toc165961239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24</w:t>
            </w:r>
            <w:r w:rsidR="00F62F35" w:rsidRPr="00F62F35">
              <w:rPr>
                <w:rFonts w:ascii="Times New Roman" w:hAnsi="Times New Roman" w:cs="Times New Roman"/>
                <w:noProof/>
                <w:webHidden/>
                <w:sz w:val="24"/>
                <w:szCs w:val="24"/>
              </w:rPr>
              <w:fldChar w:fldCharType="end"/>
            </w:r>
          </w:hyperlink>
        </w:p>
        <w:p w14:paraId="77F066D7" w14:textId="0FA52C48"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0" w:history="1">
            <w:r w:rsidR="00F62F35" w:rsidRPr="00F62F35">
              <w:rPr>
                <w:rStyle w:val="Hyperlink"/>
                <w:rFonts w:ascii="Times New Roman" w:hAnsi="Times New Roman" w:cs="Times New Roman"/>
                <w:noProof/>
                <w:sz w:val="24"/>
                <w:szCs w:val="24"/>
              </w:rPr>
              <w:t>4.5 Negative Environmental Impacts of Land Use Planning and Land Certification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_Toc165961240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25</w:t>
            </w:r>
            <w:r w:rsidR="00F62F35" w:rsidRPr="00F62F35">
              <w:rPr>
                <w:rFonts w:ascii="Times New Roman" w:hAnsi="Times New Roman" w:cs="Times New Roman"/>
                <w:noProof/>
                <w:webHidden/>
                <w:sz w:val="24"/>
                <w:szCs w:val="24"/>
              </w:rPr>
              <w:fldChar w:fldCharType="end"/>
            </w:r>
          </w:hyperlink>
        </w:p>
        <w:p w14:paraId="5CA6458F" w14:textId="6CF7F7D6"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1" w:history="1">
            <w:r w:rsidR="00F62F35" w:rsidRPr="00F62F35">
              <w:rPr>
                <w:rStyle w:val="Hyperlink"/>
                <w:rFonts w:ascii="Times New Roman" w:hAnsi="Times New Roman" w:cs="Times New Roman"/>
                <w:noProof/>
                <w:sz w:val="24"/>
                <w:szCs w:val="24"/>
              </w:rPr>
              <w:t>4.6 Mitigation Measures of the Identified Impact</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_Toc165961241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25</w:t>
            </w:r>
            <w:r w:rsidR="00F62F35" w:rsidRPr="00F62F35">
              <w:rPr>
                <w:rFonts w:ascii="Times New Roman" w:hAnsi="Times New Roman" w:cs="Times New Roman"/>
                <w:noProof/>
                <w:webHidden/>
                <w:sz w:val="24"/>
                <w:szCs w:val="24"/>
              </w:rPr>
              <w:fldChar w:fldCharType="end"/>
            </w:r>
          </w:hyperlink>
        </w:p>
        <w:p w14:paraId="71C757BD" w14:textId="27ADECF7"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2" w:history="1">
            <w:r w:rsidR="00F62F35" w:rsidRPr="00F62F35">
              <w:rPr>
                <w:rStyle w:val="Hyperlink"/>
                <w:rFonts w:ascii="Times New Roman" w:hAnsi="Times New Roman" w:cs="Times New Roman"/>
                <w:noProof/>
                <w:sz w:val="24"/>
                <w:szCs w:val="24"/>
              </w:rPr>
              <w:t>CHAPTER FIVE</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_Toc165961242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36</w:t>
            </w:r>
            <w:r w:rsidR="00F62F35" w:rsidRPr="00F62F35">
              <w:rPr>
                <w:rFonts w:ascii="Times New Roman" w:hAnsi="Times New Roman" w:cs="Times New Roman"/>
                <w:noProof/>
                <w:webHidden/>
                <w:sz w:val="24"/>
                <w:szCs w:val="24"/>
              </w:rPr>
              <w:fldChar w:fldCharType="end"/>
            </w:r>
          </w:hyperlink>
        </w:p>
        <w:p w14:paraId="077DD0DE" w14:textId="5E094F74"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3" w:history="1">
            <w:r w:rsidR="00F62F35" w:rsidRPr="00F62F35">
              <w:rPr>
                <w:rStyle w:val="Hyperlink"/>
                <w:rFonts w:ascii="Times New Roman" w:hAnsi="Times New Roman" w:cs="Times New Roman"/>
                <w:noProof/>
                <w:sz w:val="24"/>
                <w:szCs w:val="24"/>
              </w:rPr>
              <w:t>Monitoring of Environmental and Social Impacts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_Toc165961243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36</w:t>
            </w:r>
            <w:r w:rsidR="00F62F35" w:rsidRPr="00F62F35">
              <w:rPr>
                <w:rFonts w:ascii="Times New Roman" w:hAnsi="Times New Roman" w:cs="Times New Roman"/>
                <w:noProof/>
                <w:webHidden/>
                <w:sz w:val="24"/>
                <w:szCs w:val="24"/>
              </w:rPr>
              <w:fldChar w:fldCharType="end"/>
            </w:r>
          </w:hyperlink>
        </w:p>
        <w:p w14:paraId="00C29B03" w14:textId="1F4D1A55"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4" w:history="1">
            <w:r w:rsidR="00F62F35" w:rsidRPr="00F62F35">
              <w:rPr>
                <w:rStyle w:val="Hyperlink"/>
                <w:rFonts w:ascii="Times New Roman" w:hAnsi="Times New Roman" w:cs="Times New Roman"/>
                <w:noProof/>
                <w:sz w:val="24"/>
                <w:szCs w:val="24"/>
              </w:rPr>
              <w:t>5.1 Introduction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_Toc165961244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36</w:t>
            </w:r>
            <w:r w:rsidR="00F62F35" w:rsidRPr="00F62F35">
              <w:rPr>
                <w:rFonts w:ascii="Times New Roman" w:hAnsi="Times New Roman" w:cs="Times New Roman"/>
                <w:noProof/>
                <w:webHidden/>
                <w:sz w:val="24"/>
                <w:szCs w:val="24"/>
              </w:rPr>
              <w:fldChar w:fldCharType="end"/>
            </w:r>
          </w:hyperlink>
        </w:p>
        <w:p w14:paraId="44C164B5" w14:textId="0D1AC11C"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5" w:history="1">
            <w:r w:rsidR="00F62F35" w:rsidRPr="00F62F35">
              <w:rPr>
                <w:rStyle w:val="Hyperlink"/>
                <w:rFonts w:ascii="Times New Roman" w:hAnsi="Times New Roman" w:cs="Times New Roman"/>
                <w:noProof/>
                <w:sz w:val="24"/>
                <w:szCs w:val="24"/>
              </w:rPr>
              <w:t>CHAPTER SIX</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_Toc165961245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43</w:t>
            </w:r>
            <w:r w:rsidR="00F62F35" w:rsidRPr="00F62F35">
              <w:rPr>
                <w:rFonts w:ascii="Times New Roman" w:hAnsi="Times New Roman" w:cs="Times New Roman"/>
                <w:noProof/>
                <w:webHidden/>
                <w:sz w:val="24"/>
                <w:szCs w:val="24"/>
              </w:rPr>
              <w:fldChar w:fldCharType="end"/>
            </w:r>
          </w:hyperlink>
        </w:p>
        <w:p w14:paraId="4A414A72" w14:textId="604056A9"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6" w:history="1">
            <w:r w:rsidR="00F62F35" w:rsidRPr="00F62F35">
              <w:rPr>
                <w:rStyle w:val="Hyperlink"/>
                <w:rFonts w:ascii="Times New Roman" w:hAnsi="Times New Roman" w:cs="Times New Roman"/>
                <w:noProof/>
                <w:sz w:val="24"/>
                <w:szCs w:val="24"/>
              </w:rPr>
              <w:t>INSTITUTIONAL ARRANGEMENTS FOR IMPLEMENTATION OF ESMP</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_Toc165961246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43</w:t>
            </w:r>
            <w:r w:rsidR="00F62F35" w:rsidRPr="00F62F35">
              <w:rPr>
                <w:rFonts w:ascii="Times New Roman" w:hAnsi="Times New Roman" w:cs="Times New Roman"/>
                <w:noProof/>
                <w:webHidden/>
                <w:sz w:val="24"/>
                <w:szCs w:val="24"/>
              </w:rPr>
              <w:fldChar w:fldCharType="end"/>
            </w:r>
          </w:hyperlink>
        </w:p>
        <w:p w14:paraId="45D1E2C9" w14:textId="3324F278"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7" w:history="1">
            <w:r w:rsidR="00F62F35" w:rsidRPr="00F62F35">
              <w:rPr>
                <w:rStyle w:val="Hyperlink"/>
                <w:rFonts w:ascii="Times New Roman" w:hAnsi="Times New Roman" w:cs="Times New Roman"/>
                <w:noProof/>
                <w:sz w:val="24"/>
                <w:szCs w:val="24"/>
              </w:rPr>
              <w:t>6.1 Institutions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_Toc165961247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43</w:t>
            </w:r>
            <w:r w:rsidR="00F62F35" w:rsidRPr="00F62F35">
              <w:rPr>
                <w:rFonts w:ascii="Times New Roman" w:hAnsi="Times New Roman" w:cs="Times New Roman"/>
                <w:noProof/>
                <w:webHidden/>
                <w:sz w:val="24"/>
                <w:szCs w:val="24"/>
              </w:rPr>
              <w:fldChar w:fldCharType="end"/>
            </w:r>
          </w:hyperlink>
        </w:p>
        <w:p w14:paraId="1FF61E06" w14:textId="20B15DA4"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8" w:history="1">
            <w:r w:rsidR="00F62F35" w:rsidRPr="00F62F35">
              <w:rPr>
                <w:rStyle w:val="Hyperlink"/>
                <w:rFonts w:ascii="Times New Roman" w:hAnsi="Times New Roman" w:cs="Times New Roman"/>
                <w:noProof/>
                <w:sz w:val="24"/>
                <w:szCs w:val="24"/>
              </w:rPr>
              <w:t>6.2 Supervision and Monitoring Roles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_Toc165961248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44</w:t>
            </w:r>
            <w:r w:rsidR="00F62F35" w:rsidRPr="00F62F35">
              <w:rPr>
                <w:rFonts w:ascii="Times New Roman" w:hAnsi="Times New Roman" w:cs="Times New Roman"/>
                <w:noProof/>
                <w:webHidden/>
                <w:sz w:val="24"/>
                <w:szCs w:val="24"/>
              </w:rPr>
              <w:fldChar w:fldCharType="end"/>
            </w:r>
          </w:hyperlink>
        </w:p>
        <w:p w14:paraId="3FEAA053" w14:textId="2F7B5269"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49" w:history="1">
            <w:r w:rsidR="00F62F35" w:rsidRPr="00F62F35">
              <w:rPr>
                <w:rStyle w:val="Hyperlink"/>
                <w:rFonts w:ascii="Times New Roman" w:hAnsi="Times New Roman" w:cs="Times New Roman"/>
                <w:noProof/>
                <w:sz w:val="24"/>
                <w:szCs w:val="24"/>
              </w:rPr>
              <w:t>6.4 Capacity Development and Training</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_Toc165961249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44</w:t>
            </w:r>
            <w:r w:rsidR="00F62F35" w:rsidRPr="00F62F35">
              <w:rPr>
                <w:rFonts w:ascii="Times New Roman" w:hAnsi="Times New Roman" w:cs="Times New Roman"/>
                <w:noProof/>
                <w:webHidden/>
                <w:sz w:val="24"/>
                <w:szCs w:val="24"/>
              </w:rPr>
              <w:fldChar w:fldCharType="end"/>
            </w:r>
          </w:hyperlink>
        </w:p>
        <w:p w14:paraId="27156952" w14:textId="0438B177"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50" w:history="1">
            <w:r w:rsidR="00F62F35" w:rsidRPr="00F62F35">
              <w:rPr>
                <w:rStyle w:val="Hyperlink"/>
                <w:rFonts w:ascii="Times New Roman" w:hAnsi="Times New Roman" w:cs="Times New Roman"/>
                <w:noProof/>
                <w:sz w:val="24"/>
                <w:szCs w:val="24"/>
              </w:rPr>
              <w:t>CHAPTER SEVEN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_Toc165961250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46</w:t>
            </w:r>
            <w:r w:rsidR="00F62F35" w:rsidRPr="00F62F35">
              <w:rPr>
                <w:rFonts w:ascii="Times New Roman" w:hAnsi="Times New Roman" w:cs="Times New Roman"/>
                <w:noProof/>
                <w:webHidden/>
                <w:sz w:val="24"/>
                <w:szCs w:val="24"/>
              </w:rPr>
              <w:fldChar w:fldCharType="end"/>
            </w:r>
          </w:hyperlink>
        </w:p>
        <w:p w14:paraId="7B76281B" w14:textId="71C1FCEB" w:rsidR="00F62F35" w:rsidRPr="00F62F35" w:rsidRDefault="0013109A" w:rsidP="00F62F35">
          <w:pPr>
            <w:pStyle w:val="TOC1"/>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51" w:history="1">
            <w:r w:rsidR="00F62F35" w:rsidRPr="00F62F35">
              <w:rPr>
                <w:rStyle w:val="Hyperlink"/>
                <w:rFonts w:ascii="Times New Roman" w:hAnsi="Times New Roman" w:cs="Times New Roman"/>
                <w:noProof/>
                <w:sz w:val="24"/>
                <w:szCs w:val="24"/>
              </w:rPr>
              <w:t>CONCLUSIONS AND RECOMMENDATIONS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_Toc165961251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46</w:t>
            </w:r>
            <w:r w:rsidR="00F62F35" w:rsidRPr="00F62F35">
              <w:rPr>
                <w:rFonts w:ascii="Times New Roman" w:hAnsi="Times New Roman" w:cs="Times New Roman"/>
                <w:noProof/>
                <w:webHidden/>
                <w:sz w:val="24"/>
                <w:szCs w:val="24"/>
              </w:rPr>
              <w:fldChar w:fldCharType="end"/>
            </w:r>
          </w:hyperlink>
        </w:p>
        <w:p w14:paraId="7EED9249" w14:textId="1AC5C2EF"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52" w:history="1">
            <w:r w:rsidR="00F62F35" w:rsidRPr="00F62F35">
              <w:rPr>
                <w:rStyle w:val="Hyperlink"/>
                <w:rFonts w:ascii="Times New Roman" w:hAnsi="Times New Roman" w:cs="Times New Roman"/>
                <w:noProof/>
                <w:sz w:val="24"/>
                <w:szCs w:val="24"/>
              </w:rPr>
              <w:t>7.1 Introduction</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_Toc165961252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46</w:t>
            </w:r>
            <w:r w:rsidR="00F62F35" w:rsidRPr="00F62F35">
              <w:rPr>
                <w:rFonts w:ascii="Times New Roman" w:hAnsi="Times New Roman" w:cs="Times New Roman"/>
                <w:noProof/>
                <w:webHidden/>
                <w:sz w:val="24"/>
                <w:szCs w:val="24"/>
              </w:rPr>
              <w:fldChar w:fldCharType="end"/>
            </w:r>
          </w:hyperlink>
        </w:p>
        <w:p w14:paraId="7B11EBBC" w14:textId="54E18162"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53" w:history="1">
            <w:r w:rsidR="00F62F35" w:rsidRPr="00F62F35">
              <w:rPr>
                <w:rStyle w:val="Hyperlink"/>
                <w:rFonts w:ascii="Times New Roman" w:hAnsi="Times New Roman" w:cs="Times New Roman"/>
                <w:noProof/>
                <w:sz w:val="24"/>
                <w:szCs w:val="24"/>
              </w:rPr>
              <w:t>7.2 Conclusions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_Toc165961253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46</w:t>
            </w:r>
            <w:r w:rsidR="00F62F35" w:rsidRPr="00F62F35">
              <w:rPr>
                <w:rFonts w:ascii="Times New Roman" w:hAnsi="Times New Roman" w:cs="Times New Roman"/>
                <w:noProof/>
                <w:webHidden/>
                <w:sz w:val="24"/>
                <w:szCs w:val="24"/>
              </w:rPr>
              <w:fldChar w:fldCharType="end"/>
            </w:r>
          </w:hyperlink>
        </w:p>
        <w:p w14:paraId="798D76D1" w14:textId="4DA43C1A" w:rsidR="00F62F35" w:rsidRPr="00F62F35" w:rsidRDefault="0013109A" w:rsidP="00F62F35">
          <w:pPr>
            <w:pStyle w:val="TOC2"/>
            <w:tabs>
              <w:tab w:val="right" w:leader="dot" w:pos="8297"/>
            </w:tabs>
            <w:spacing w:line="360" w:lineRule="auto"/>
            <w:rPr>
              <w:rFonts w:ascii="Times New Roman" w:eastAsiaTheme="minorEastAsia" w:hAnsi="Times New Roman" w:cs="Times New Roman"/>
              <w:noProof/>
              <w:color w:val="auto"/>
              <w:sz w:val="24"/>
              <w:szCs w:val="24"/>
              <w:lang w:val="en-US" w:eastAsia="en-US"/>
            </w:rPr>
          </w:pPr>
          <w:hyperlink w:anchor="_Toc165961254" w:history="1">
            <w:r w:rsidR="00F62F35" w:rsidRPr="00F62F35">
              <w:rPr>
                <w:rStyle w:val="Hyperlink"/>
                <w:rFonts w:ascii="Times New Roman" w:hAnsi="Times New Roman" w:cs="Times New Roman"/>
                <w:noProof/>
                <w:sz w:val="24"/>
                <w:szCs w:val="24"/>
              </w:rPr>
              <w:t>7.3 Recommendations</w:t>
            </w:r>
            <w:r w:rsidR="00F62F35" w:rsidRPr="00F62F35">
              <w:rPr>
                <w:rFonts w:ascii="Times New Roman" w:hAnsi="Times New Roman" w:cs="Times New Roman"/>
                <w:noProof/>
                <w:webHidden/>
                <w:sz w:val="24"/>
                <w:szCs w:val="24"/>
              </w:rPr>
              <w:tab/>
            </w:r>
            <w:r w:rsidR="00F62F35" w:rsidRPr="00F62F35">
              <w:rPr>
                <w:rFonts w:ascii="Times New Roman" w:hAnsi="Times New Roman" w:cs="Times New Roman"/>
                <w:noProof/>
                <w:webHidden/>
                <w:sz w:val="24"/>
                <w:szCs w:val="24"/>
              </w:rPr>
              <w:fldChar w:fldCharType="begin"/>
            </w:r>
            <w:r w:rsidR="00F62F35" w:rsidRPr="00F62F35">
              <w:rPr>
                <w:rFonts w:ascii="Times New Roman" w:hAnsi="Times New Roman" w:cs="Times New Roman"/>
                <w:noProof/>
                <w:webHidden/>
                <w:sz w:val="24"/>
                <w:szCs w:val="24"/>
              </w:rPr>
              <w:instrText xml:space="preserve"> PAGEREF _Toc165961254 \h </w:instrText>
            </w:r>
            <w:r w:rsidR="00F62F35" w:rsidRPr="00F62F35">
              <w:rPr>
                <w:rFonts w:ascii="Times New Roman" w:hAnsi="Times New Roman" w:cs="Times New Roman"/>
                <w:noProof/>
                <w:webHidden/>
                <w:sz w:val="24"/>
                <w:szCs w:val="24"/>
              </w:rPr>
            </w:r>
            <w:r w:rsidR="00F62F35" w:rsidRPr="00F62F35">
              <w:rPr>
                <w:rFonts w:ascii="Times New Roman" w:hAnsi="Times New Roman" w:cs="Times New Roman"/>
                <w:noProof/>
                <w:webHidden/>
                <w:sz w:val="24"/>
                <w:szCs w:val="24"/>
              </w:rPr>
              <w:fldChar w:fldCharType="separate"/>
            </w:r>
            <w:r w:rsidR="00F62F35" w:rsidRPr="00F62F35">
              <w:rPr>
                <w:rFonts w:ascii="Times New Roman" w:hAnsi="Times New Roman" w:cs="Times New Roman"/>
                <w:noProof/>
                <w:webHidden/>
                <w:sz w:val="24"/>
                <w:szCs w:val="24"/>
              </w:rPr>
              <w:t>47</w:t>
            </w:r>
            <w:r w:rsidR="00F62F35" w:rsidRPr="00F62F35">
              <w:rPr>
                <w:rFonts w:ascii="Times New Roman" w:hAnsi="Times New Roman" w:cs="Times New Roman"/>
                <w:noProof/>
                <w:webHidden/>
                <w:sz w:val="24"/>
                <w:szCs w:val="24"/>
              </w:rPr>
              <w:fldChar w:fldCharType="end"/>
            </w:r>
          </w:hyperlink>
        </w:p>
        <w:p w14:paraId="292C119D" w14:textId="3F01D90F" w:rsidR="00FA5929" w:rsidRPr="00F62F35" w:rsidRDefault="00EA0CDE">
          <w:r w:rsidRPr="00F62F35">
            <w:rPr>
              <w:b/>
            </w:rPr>
            <w:fldChar w:fldCharType="end"/>
          </w:r>
        </w:p>
      </w:sdtContent>
    </w:sdt>
    <w:p w14:paraId="68A07DFC" w14:textId="41090F8E" w:rsidR="00FA5929" w:rsidRPr="00AB2320" w:rsidRDefault="00EA0CDE">
      <w:pPr>
        <w:rPr>
          <w:lang w:val="en-GB"/>
        </w:rPr>
      </w:pPr>
      <w:r w:rsidRPr="00AB2320">
        <w:rPr>
          <w:lang w:val="en-GB"/>
        </w:rPr>
        <w:br w:type="page"/>
      </w:r>
    </w:p>
    <w:p w14:paraId="688A4DEE" w14:textId="13A69E9E" w:rsidR="00FA5929" w:rsidRDefault="00EA0CDE" w:rsidP="00910156">
      <w:pPr>
        <w:pStyle w:val="Heading1"/>
        <w:rPr>
          <w:lang w:val="en-GB"/>
        </w:rPr>
      </w:pPr>
      <w:bookmarkStart w:id="32" w:name="_Toc165961214"/>
      <w:r w:rsidRPr="00753117">
        <w:rPr>
          <w:lang w:val="en-GB"/>
        </w:rPr>
        <w:lastRenderedPageBreak/>
        <w:t>LIST OF TABLES</w:t>
      </w:r>
      <w:bookmarkEnd w:id="32"/>
    </w:p>
    <w:p w14:paraId="7A1FD9AE" w14:textId="77777777" w:rsidR="00F62F35" w:rsidRPr="00F62F35" w:rsidRDefault="00F62F35">
      <w:pPr>
        <w:rPr>
          <w:lang w:val="en-GB"/>
        </w:rPr>
      </w:pPr>
    </w:p>
    <w:p w14:paraId="3F880973" w14:textId="166E27C3" w:rsidR="0070152A" w:rsidRPr="00AB2320" w:rsidRDefault="00EA0CDE" w:rsidP="00910156">
      <w:pPr>
        <w:pStyle w:val="TableofFigures"/>
        <w:rPr>
          <w:noProof/>
        </w:rPr>
      </w:pPr>
      <w:r w:rsidRPr="00AB2320">
        <w:rPr>
          <w:lang w:val="en-GB"/>
        </w:rPr>
        <w:fldChar w:fldCharType="begin"/>
      </w:r>
      <w:r w:rsidRPr="00AB2320">
        <w:rPr>
          <w:lang w:val="en-GB"/>
        </w:rPr>
        <w:instrText xml:space="preserve"> TOC \h \z \t "Heading 5" \c </w:instrText>
      </w:r>
      <w:r w:rsidRPr="00AB2320">
        <w:rPr>
          <w:lang w:val="en-GB"/>
        </w:rPr>
        <w:fldChar w:fldCharType="separate"/>
      </w:r>
      <w:hyperlink w:anchor="_Toc165896249" w:history="1">
        <w:r w:rsidR="0070152A" w:rsidRPr="00AB2320">
          <w:rPr>
            <w:rStyle w:val="Hyperlink"/>
            <w:rFonts w:cs="Times New Roman"/>
            <w:bCs/>
            <w:noProof/>
            <w:szCs w:val="24"/>
          </w:rPr>
          <w:t xml:space="preserve">Table 1:  </w:t>
        </w:r>
        <w:r w:rsidR="0070152A" w:rsidRPr="00AB2320">
          <w:rPr>
            <w:rStyle w:val="Hyperlink"/>
            <w:rFonts w:cs="Times New Roman"/>
            <w:bCs/>
            <w:noProof/>
            <w:szCs w:val="24"/>
            <w:lang w:val="en-GB"/>
          </w:rPr>
          <w:t>Tanganyika</w:t>
        </w:r>
        <w:r w:rsidR="0070152A" w:rsidRPr="00AB2320">
          <w:rPr>
            <w:rStyle w:val="Hyperlink"/>
            <w:rFonts w:cs="Times New Roman"/>
            <w:bCs/>
            <w:noProof/>
            <w:szCs w:val="24"/>
          </w:rPr>
          <w:t xml:space="preserve"> District Council- Project Coverage Villages</w:t>
        </w:r>
        <w:r w:rsidR="0070152A" w:rsidRPr="00AB2320">
          <w:rPr>
            <w:noProof/>
            <w:webHidden/>
          </w:rPr>
          <w:tab/>
        </w:r>
        <w:r w:rsidR="0070152A" w:rsidRPr="00AB2320">
          <w:rPr>
            <w:noProof/>
            <w:webHidden/>
          </w:rPr>
          <w:fldChar w:fldCharType="begin"/>
        </w:r>
        <w:r w:rsidR="0070152A" w:rsidRPr="00AB2320">
          <w:rPr>
            <w:noProof/>
            <w:webHidden/>
          </w:rPr>
          <w:instrText xml:space="preserve"> PAGEREF _Toc165896249 \h </w:instrText>
        </w:r>
        <w:r w:rsidR="0070152A" w:rsidRPr="00AB2320">
          <w:rPr>
            <w:noProof/>
            <w:webHidden/>
          </w:rPr>
        </w:r>
        <w:r w:rsidR="0070152A" w:rsidRPr="00AB2320">
          <w:rPr>
            <w:noProof/>
            <w:webHidden/>
          </w:rPr>
          <w:fldChar w:fldCharType="separate"/>
        </w:r>
        <w:r w:rsidR="0070152A" w:rsidRPr="00AB2320">
          <w:rPr>
            <w:noProof/>
            <w:webHidden/>
          </w:rPr>
          <w:t>1</w:t>
        </w:r>
        <w:r w:rsidR="0070152A" w:rsidRPr="00AB2320">
          <w:rPr>
            <w:noProof/>
            <w:webHidden/>
          </w:rPr>
          <w:fldChar w:fldCharType="end"/>
        </w:r>
      </w:hyperlink>
    </w:p>
    <w:p w14:paraId="60DF5E23" w14:textId="59BADB60" w:rsidR="0070152A" w:rsidRPr="00AB2320" w:rsidRDefault="0013109A">
      <w:pPr>
        <w:pStyle w:val="TableofFigures"/>
        <w:rPr>
          <w:noProof/>
        </w:rPr>
      </w:pPr>
      <w:hyperlink w:anchor="_Toc165896250" w:history="1">
        <w:r w:rsidR="0070152A" w:rsidRPr="00AB2320">
          <w:rPr>
            <w:rStyle w:val="Hyperlink"/>
            <w:rFonts w:cs="Times New Roman"/>
            <w:bCs/>
            <w:noProof/>
            <w:szCs w:val="24"/>
          </w:rPr>
          <w:t xml:space="preserve">Table 2: </w:t>
        </w:r>
        <w:r w:rsidR="0070152A" w:rsidRPr="00AB2320">
          <w:rPr>
            <w:rStyle w:val="Hyperlink"/>
            <w:rFonts w:eastAsia="Arial" w:cs="Times New Roman"/>
            <w:bCs/>
            <w:noProof/>
            <w:szCs w:val="24"/>
          </w:rPr>
          <w:t xml:space="preserve">Land categories in </w:t>
        </w:r>
        <w:r w:rsidR="0070152A" w:rsidRPr="00AB2320">
          <w:rPr>
            <w:rStyle w:val="Hyperlink"/>
            <w:rFonts w:eastAsia="Arial" w:cs="Times New Roman"/>
            <w:bCs/>
            <w:noProof/>
            <w:szCs w:val="24"/>
            <w:lang w:val="en-GB"/>
          </w:rPr>
          <w:t>Tanganyika</w:t>
        </w:r>
        <w:r w:rsidR="0070152A" w:rsidRPr="00AB2320">
          <w:rPr>
            <w:rStyle w:val="Hyperlink"/>
            <w:rFonts w:eastAsia="Arial" w:cs="Times New Roman"/>
            <w:bCs/>
            <w:noProof/>
            <w:szCs w:val="24"/>
          </w:rPr>
          <w:t xml:space="preserve"> District</w:t>
        </w:r>
        <w:r w:rsidR="0070152A" w:rsidRPr="00AB2320">
          <w:rPr>
            <w:noProof/>
            <w:webHidden/>
          </w:rPr>
          <w:tab/>
        </w:r>
        <w:r w:rsidR="0070152A" w:rsidRPr="00AB2320">
          <w:rPr>
            <w:noProof/>
            <w:webHidden/>
          </w:rPr>
          <w:fldChar w:fldCharType="begin"/>
        </w:r>
        <w:r w:rsidR="0070152A" w:rsidRPr="00AB2320">
          <w:rPr>
            <w:noProof/>
            <w:webHidden/>
          </w:rPr>
          <w:instrText xml:space="preserve"> PAGEREF _Toc165896250 \h </w:instrText>
        </w:r>
        <w:r w:rsidR="0070152A" w:rsidRPr="00AB2320">
          <w:rPr>
            <w:noProof/>
            <w:webHidden/>
          </w:rPr>
        </w:r>
        <w:r w:rsidR="0070152A" w:rsidRPr="00AB2320">
          <w:rPr>
            <w:noProof/>
            <w:webHidden/>
          </w:rPr>
          <w:fldChar w:fldCharType="separate"/>
        </w:r>
        <w:r w:rsidR="0070152A" w:rsidRPr="00AB2320">
          <w:rPr>
            <w:noProof/>
            <w:webHidden/>
          </w:rPr>
          <w:t>9</w:t>
        </w:r>
        <w:r w:rsidR="0070152A" w:rsidRPr="00AB2320">
          <w:rPr>
            <w:noProof/>
            <w:webHidden/>
          </w:rPr>
          <w:fldChar w:fldCharType="end"/>
        </w:r>
      </w:hyperlink>
    </w:p>
    <w:p w14:paraId="742B4AFD" w14:textId="7EA12812" w:rsidR="0070152A" w:rsidRPr="00AB2320" w:rsidRDefault="0013109A">
      <w:pPr>
        <w:pStyle w:val="TableofFigures"/>
        <w:rPr>
          <w:noProof/>
        </w:rPr>
      </w:pPr>
      <w:hyperlink w:anchor="_Toc165896251" w:history="1">
        <w:r w:rsidR="0070152A" w:rsidRPr="00AB2320">
          <w:rPr>
            <w:rStyle w:val="Hyperlink"/>
            <w:rFonts w:cs="Times New Roman"/>
            <w:bCs/>
            <w:noProof/>
            <w:szCs w:val="24"/>
          </w:rPr>
          <w:t>Table 3: Mitigation Measures of Identified Impacts</w:t>
        </w:r>
        <w:r w:rsidR="0070152A" w:rsidRPr="00AB2320">
          <w:rPr>
            <w:noProof/>
            <w:webHidden/>
          </w:rPr>
          <w:tab/>
        </w:r>
        <w:r w:rsidR="0070152A" w:rsidRPr="00AB2320">
          <w:rPr>
            <w:noProof/>
            <w:webHidden/>
          </w:rPr>
          <w:fldChar w:fldCharType="begin"/>
        </w:r>
        <w:r w:rsidR="0070152A" w:rsidRPr="00AB2320">
          <w:rPr>
            <w:noProof/>
            <w:webHidden/>
          </w:rPr>
          <w:instrText xml:space="preserve"> PAGEREF _Toc165896251 \h </w:instrText>
        </w:r>
        <w:r w:rsidR="0070152A" w:rsidRPr="00AB2320">
          <w:rPr>
            <w:noProof/>
            <w:webHidden/>
          </w:rPr>
        </w:r>
        <w:r w:rsidR="0070152A" w:rsidRPr="00AB2320">
          <w:rPr>
            <w:noProof/>
            <w:webHidden/>
          </w:rPr>
          <w:fldChar w:fldCharType="separate"/>
        </w:r>
        <w:r w:rsidR="0070152A" w:rsidRPr="00AB2320">
          <w:rPr>
            <w:noProof/>
            <w:webHidden/>
          </w:rPr>
          <w:t>22</w:t>
        </w:r>
        <w:r w:rsidR="0070152A" w:rsidRPr="00AB2320">
          <w:rPr>
            <w:noProof/>
            <w:webHidden/>
          </w:rPr>
          <w:fldChar w:fldCharType="end"/>
        </w:r>
      </w:hyperlink>
    </w:p>
    <w:p w14:paraId="3BE8C9CA" w14:textId="48BF56AB" w:rsidR="0070152A" w:rsidRPr="00AB2320" w:rsidRDefault="0013109A">
      <w:pPr>
        <w:pStyle w:val="TableofFigures"/>
        <w:rPr>
          <w:noProof/>
        </w:rPr>
      </w:pPr>
      <w:hyperlink w:anchor="_Toc165896252" w:history="1">
        <w:r w:rsidR="0070152A" w:rsidRPr="00AB2320">
          <w:rPr>
            <w:rStyle w:val="Hyperlink"/>
            <w:rFonts w:cs="Times New Roman"/>
            <w:bCs/>
            <w:noProof/>
            <w:szCs w:val="24"/>
          </w:rPr>
          <w:t>Table 4: Social and Environmental Monitoring Plan</w:t>
        </w:r>
        <w:r w:rsidR="0070152A" w:rsidRPr="00AB2320">
          <w:rPr>
            <w:noProof/>
            <w:webHidden/>
          </w:rPr>
          <w:tab/>
        </w:r>
        <w:r w:rsidR="0070152A" w:rsidRPr="00AB2320">
          <w:rPr>
            <w:noProof/>
            <w:webHidden/>
          </w:rPr>
          <w:fldChar w:fldCharType="begin"/>
        </w:r>
        <w:r w:rsidR="0070152A" w:rsidRPr="00AB2320">
          <w:rPr>
            <w:noProof/>
            <w:webHidden/>
          </w:rPr>
          <w:instrText xml:space="preserve"> PAGEREF _Toc165896252 \h </w:instrText>
        </w:r>
        <w:r w:rsidR="0070152A" w:rsidRPr="00AB2320">
          <w:rPr>
            <w:noProof/>
            <w:webHidden/>
          </w:rPr>
        </w:r>
        <w:r w:rsidR="0070152A" w:rsidRPr="00AB2320">
          <w:rPr>
            <w:noProof/>
            <w:webHidden/>
          </w:rPr>
          <w:fldChar w:fldCharType="separate"/>
        </w:r>
        <w:r w:rsidR="0070152A" w:rsidRPr="00AB2320">
          <w:rPr>
            <w:noProof/>
            <w:webHidden/>
          </w:rPr>
          <w:t>28</w:t>
        </w:r>
        <w:r w:rsidR="0070152A" w:rsidRPr="00AB2320">
          <w:rPr>
            <w:noProof/>
            <w:webHidden/>
          </w:rPr>
          <w:fldChar w:fldCharType="end"/>
        </w:r>
      </w:hyperlink>
    </w:p>
    <w:p w14:paraId="6C922A37" w14:textId="1AB96010" w:rsidR="0070152A" w:rsidRPr="00AB2320" w:rsidRDefault="0013109A">
      <w:pPr>
        <w:pStyle w:val="TableofFigures"/>
        <w:rPr>
          <w:noProof/>
        </w:rPr>
      </w:pPr>
      <w:hyperlink w:anchor="_Toc165896253" w:history="1">
        <w:r w:rsidR="0070152A" w:rsidRPr="00AB2320">
          <w:rPr>
            <w:rStyle w:val="Hyperlink"/>
            <w:rFonts w:cs="Times New Roman"/>
            <w:bCs/>
            <w:noProof/>
            <w:szCs w:val="24"/>
          </w:rPr>
          <w:t>Table 5</w:t>
        </w:r>
        <w:r w:rsidR="0070152A" w:rsidRPr="00AB2320">
          <w:rPr>
            <w:rStyle w:val="Hyperlink"/>
            <w:rFonts w:eastAsia="Calibri" w:cs="Times New Roman"/>
            <w:bCs/>
            <w:noProof/>
            <w:szCs w:val="24"/>
          </w:rPr>
          <w:t xml:space="preserve">: Training conducted to </w:t>
        </w:r>
        <w:r w:rsidR="0070152A" w:rsidRPr="00AB2320">
          <w:rPr>
            <w:rStyle w:val="Hyperlink"/>
            <w:rFonts w:eastAsia="Calibri" w:cs="Times New Roman"/>
            <w:bCs/>
            <w:noProof/>
            <w:szCs w:val="24"/>
            <w:lang w:val="en-GB"/>
          </w:rPr>
          <w:t>Tanganyika</w:t>
        </w:r>
        <w:r w:rsidR="0070152A" w:rsidRPr="00AB2320">
          <w:rPr>
            <w:rStyle w:val="Hyperlink"/>
            <w:rFonts w:eastAsia="Calibri" w:cs="Times New Roman"/>
            <w:bCs/>
            <w:noProof/>
            <w:szCs w:val="24"/>
          </w:rPr>
          <w:t xml:space="preserve"> E&amp;S Team</w:t>
        </w:r>
        <w:r w:rsidR="0070152A" w:rsidRPr="00AB2320">
          <w:rPr>
            <w:noProof/>
            <w:webHidden/>
          </w:rPr>
          <w:tab/>
        </w:r>
        <w:r w:rsidR="0070152A" w:rsidRPr="00AB2320">
          <w:rPr>
            <w:noProof/>
            <w:webHidden/>
          </w:rPr>
          <w:fldChar w:fldCharType="begin"/>
        </w:r>
        <w:r w:rsidR="0070152A" w:rsidRPr="00AB2320">
          <w:rPr>
            <w:noProof/>
            <w:webHidden/>
          </w:rPr>
          <w:instrText xml:space="preserve"> PAGEREF _Toc165896253 \h </w:instrText>
        </w:r>
        <w:r w:rsidR="0070152A" w:rsidRPr="00AB2320">
          <w:rPr>
            <w:noProof/>
            <w:webHidden/>
          </w:rPr>
        </w:r>
        <w:r w:rsidR="0070152A" w:rsidRPr="00AB2320">
          <w:rPr>
            <w:noProof/>
            <w:webHidden/>
          </w:rPr>
          <w:fldChar w:fldCharType="separate"/>
        </w:r>
        <w:r w:rsidR="0070152A" w:rsidRPr="00AB2320">
          <w:rPr>
            <w:noProof/>
            <w:webHidden/>
          </w:rPr>
          <w:t>34</w:t>
        </w:r>
        <w:r w:rsidR="0070152A" w:rsidRPr="00AB2320">
          <w:rPr>
            <w:noProof/>
            <w:webHidden/>
          </w:rPr>
          <w:fldChar w:fldCharType="end"/>
        </w:r>
      </w:hyperlink>
    </w:p>
    <w:p w14:paraId="1FE91DE4" w14:textId="3AB32E59" w:rsidR="00FA5929" w:rsidRPr="00AB2320" w:rsidRDefault="00EA0CDE">
      <w:pPr>
        <w:rPr>
          <w:lang w:val="en-GB"/>
        </w:rPr>
      </w:pPr>
      <w:r w:rsidRPr="00AB2320">
        <w:rPr>
          <w:lang w:val="en-GB"/>
        </w:rPr>
        <w:fldChar w:fldCharType="end"/>
      </w:r>
    </w:p>
    <w:p w14:paraId="3FFBF989" w14:textId="0A27E2F8" w:rsidR="00FA5929" w:rsidRDefault="00EA0CDE" w:rsidP="00910156">
      <w:pPr>
        <w:pStyle w:val="Heading1"/>
        <w:rPr>
          <w:lang w:val="en-GB"/>
        </w:rPr>
      </w:pPr>
      <w:bookmarkStart w:id="33" w:name="_Toc165961215"/>
      <w:r w:rsidRPr="00AB2320">
        <w:rPr>
          <w:lang w:val="en-GB"/>
        </w:rPr>
        <w:t>LIST OF FIGURES</w:t>
      </w:r>
      <w:bookmarkEnd w:id="33"/>
    </w:p>
    <w:p w14:paraId="373AEFED" w14:textId="77777777" w:rsidR="00753117" w:rsidRPr="00753117" w:rsidRDefault="00753117">
      <w:pPr>
        <w:rPr>
          <w:lang w:val="en-GB"/>
        </w:rPr>
      </w:pPr>
    </w:p>
    <w:p w14:paraId="600C96EA" w14:textId="1EB66716" w:rsidR="0070152A" w:rsidRPr="00753117" w:rsidRDefault="00EA0CDE" w:rsidP="00910156">
      <w:pPr>
        <w:pStyle w:val="TableofFigures"/>
        <w:rPr>
          <w:noProof/>
        </w:rPr>
      </w:pPr>
      <w:r w:rsidRPr="00753117">
        <w:rPr>
          <w:b/>
          <w:lang w:val="en-GB"/>
        </w:rPr>
        <w:fldChar w:fldCharType="begin"/>
      </w:r>
      <w:r w:rsidRPr="00753117">
        <w:rPr>
          <w:b/>
          <w:lang w:val="en-GB"/>
        </w:rPr>
        <w:instrText xml:space="preserve"> TOC \h \z \t "Heading 4" \c </w:instrText>
      </w:r>
      <w:r w:rsidRPr="00753117">
        <w:rPr>
          <w:b/>
          <w:lang w:val="en-GB"/>
        </w:rPr>
        <w:fldChar w:fldCharType="separate"/>
      </w:r>
      <w:hyperlink w:anchor="_Toc165896466" w:history="1">
        <w:r w:rsidR="0070152A" w:rsidRPr="00753117">
          <w:rPr>
            <w:rStyle w:val="Hyperlink"/>
            <w:rFonts w:cs="Times New Roman"/>
            <w:noProof/>
            <w:szCs w:val="24"/>
          </w:rPr>
          <w:t xml:space="preserve">Figure 1: Administrative Map of </w:t>
        </w:r>
        <w:r w:rsidR="0070152A" w:rsidRPr="00753117">
          <w:rPr>
            <w:rStyle w:val="Hyperlink"/>
            <w:rFonts w:cs="Times New Roman"/>
            <w:noProof/>
            <w:szCs w:val="24"/>
            <w:lang w:val="en-GB"/>
          </w:rPr>
          <w:t>Tanganyika</w:t>
        </w:r>
        <w:r w:rsidR="0070152A" w:rsidRPr="00753117">
          <w:rPr>
            <w:rStyle w:val="Hyperlink"/>
            <w:rFonts w:cs="Times New Roman"/>
            <w:noProof/>
            <w:szCs w:val="24"/>
          </w:rPr>
          <w:t xml:space="preserve"> showing 1</w:t>
        </w:r>
        <w:r w:rsidR="0070152A" w:rsidRPr="00753117">
          <w:rPr>
            <w:rStyle w:val="Hyperlink"/>
            <w:rFonts w:cs="Times New Roman"/>
            <w:noProof/>
            <w:szCs w:val="24"/>
            <w:lang w:val="en-GB"/>
          </w:rPr>
          <w:t>6</w:t>
        </w:r>
        <w:r w:rsidR="0070152A" w:rsidRPr="00753117">
          <w:rPr>
            <w:rStyle w:val="Hyperlink"/>
            <w:rFonts w:cs="Times New Roman"/>
            <w:noProof/>
            <w:szCs w:val="24"/>
          </w:rPr>
          <w:t xml:space="preserve"> Wards</w:t>
        </w:r>
        <w:r w:rsidR="0070152A" w:rsidRPr="00753117">
          <w:rPr>
            <w:noProof/>
            <w:webHidden/>
          </w:rPr>
          <w:tab/>
        </w:r>
        <w:r w:rsidR="0070152A" w:rsidRPr="00753117">
          <w:rPr>
            <w:noProof/>
            <w:webHidden/>
          </w:rPr>
          <w:fldChar w:fldCharType="begin"/>
        </w:r>
        <w:r w:rsidR="0070152A" w:rsidRPr="00753117">
          <w:rPr>
            <w:noProof/>
            <w:webHidden/>
          </w:rPr>
          <w:instrText xml:space="preserve"> PAGEREF _Toc165896466 \h </w:instrText>
        </w:r>
        <w:r w:rsidR="0070152A" w:rsidRPr="00753117">
          <w:rPr>
            <w:noProof/>
            <w:webHidden/>
          </w:rPr>
        </w:r>
        <w:r w:rsidR="0070152A" w:rsidRPr="00753117">
          <w:rPr>
            <w:noProof/>
            <w:webHidden/>
          </w:rPr>
          <w:fldChar w:fldCharType="separate"/>
        </w:r>
        <w:r w:rsidR="0070152A" w:rsidRPr="00753117">
          <w:rPr>
            <w:noProof/>
            <w:webHidden/>
          </w:rPr>
          <w:t>6</w:t>
        </w:r>
        <w:r w:rsidR="0070152A" w:rsidRPr="00753117">
          <w:rPr>
            <w:noProof/>
            <w:webHidden/>
          </w:rPr>
          <w:fldChar w:fldCharType="end"/>
        </w:r>
      </w:hyperlink>
    </w:p>
    <w:p w14:paraId="5E0677AE" w14:textId="1AC9F019" w:rsidR="0070152A" w:rsidRPr="00753117" w:rsidRDefault="0013109A">
      <w:pPr>
        <w:pStyle w:val="TableofFigures"/>
        <w:rPr>
          <w:noProof/>
        </w:rPr>
      </w:pPr>
      <w:hyperlink w:anchor="_Toc165896467" w:history="1">
        <w:r w:rsidR="0070152A" w:rsidRPr="00753117">
          <w:rPr>
            <w:rStyle w:val="Hyperlink"/>
            <w:rFonts w:cs="Times New Roman"/>
            <w:bCs/>
            <w:noProof/>
            <w:szCs w:val="24"/>
          </w:rPr>
          <w:t>Figure 2:</w:t>
        </w:r>
        <w:r w:rsidR="0070152A" w:rsidRPr="00753117">
          <w:rPr>
            <w:rStyle w:val="Hyperlink"/>
            <w:rFonts w:cs="Times New Roman"/>
            <w:noProof/>
            <w:szCs w:val="24"/>
          </w:rPr>
          <w:t xml:space="preserve"> Land categories in </w:t>
        </w:r>
        <w:r w:rsidR="0070152A" w:rsidRPr="00753117">
          <w:rPr>
            <w:rStyle w:val="Hyperlink"/>
            <w:rFonts w:cs="Times New Roman"/>
            <w:noProof/>
            <w:szCs w:val="24"/>
            <w:lang w:val="en-GB"/>
          </w:rPr>
          <w:t>Tanganyika</w:t>
        </w:r>
        <w:r w:rsidR="0070152A" w:rsidRPr="00753117">
          <w:rPr>
            <w:rStyle w:val="Hyperlink"/>
            <w:rFonts w:cs="Times New Roman"/>
            <w:noProof/>
            <w:szCs w:val="24"/>
          </w:rPr>
          <w:t xml:space="preserve"> </w:t>
        </w:r>
        <w:r w:rsidR="0070152A" w:rsidRPr="00753117">
          <w:rPr>
            <w:noProof/>
            <w:webHidden/>
          </w:rPr>
          <w:tab/>
        </w:r>
        <w:r w:rsidR="0070152A" w:rsidRPr="00753117">
          <w:rPr>
            <w:noProof/>
            <w:webHidden/>
          </w:rPr>
          <w:fldChar w:fldCharType="begin"/>
        </w:r>
        <w:r w:rsidR="0070152A" w:rsidRPr="00753117">
          <w:rPr>
            <w:noProof/>
            <w:webHidden/>
          </w:rPr>
          <w:instrText xml:space="preserve"> PAGEREF _Toc165896467 \h </w:instrText>
        </w:r>
        <w:r w:rsidR="0070152A" w:rsidRPr="00753117">
          <w:rPr>
            <w:noProof/>
            <w:webHidden/>
          </w:rPr>
        </w:r>
        <w:r w:rsidR="0070152A" w:rsidRPr="00753117">
          <w:rPr>
            <w:noProof/>
            <w:webHidden/>
          </w:rPr>
          <w:fldChar w:fldCharType="separate"/>
        </w:r>
        <w:r w:rsidR="0070152A" w:rsidRPr="00753117">
          <w:rPr>
            <w:noProof/>
            <w:webHidden/>
          </w:rPr>
          <w:t>10</w:t>
        </w:r>
        <w:r w:rsidR="0070152A" w:rsidRPr="00753117">
          <w:rPr>
            <w:noProof/>
            <w:webHidden/>
          </w:rPr>
          <w:fldChar w:fldCharType="end"/>
        </w:r>
      </w:hyperlink>
    </w:p>
    <w:p w14:paraId="392A44E6" w14:textId="31D83EBA" w:rsidR="0070152A" w:rsidRPr="00753117" w:rsidRDefault="0013109A">
      <w:pPr>
        <w:pStyle w:val="TableofFigures"/>
        <w:rPr>
          <w:noProof/>
        </w:rPr>
      </w:pPr>
      <w:hyperlink w:anchor="_Toc165896468" w:history="1">
        <w:r w:rsidR="0070152A" w:rsidRPr="00753117">
          <w:rPr>
            <w:rStyle w:val="Hyperlink"/>
            <w:rFonts w:cs="Times New Roman"/>
            <w:noProof/>
            <w:szCs w:val="24"/>
          </w:rPr>
          <w:t xml:space="preserve">Figure 3: Map of Wildlife Corridor in </w:t>
        </w:r>
        <w:r w:rsidR="0070152A" w:rsidRPr="00753117">
          <w:rPr>
            <w:rStyle w:val="Hyperlink"/>
            <w:rFonts w:cs="Times New Roman"/>
            <w:noProof/>
            <w:szCs w:val="24"/>
            <w:lang w:val="en-GB"/>
          </w:rPr>
          <w:t>Tanganyika</w:t>
        </w:r>
        <w:r w:rsidR="0070152A" w:rsidRPr="00753117">
          <w:rPr>
            <w:rStyle w:val="Hyperlink"/>
            <w:rFonts w:cs="Times New Roman"/>
            <w:noProof/>
            <w:szCs w:val="24"/>
          </w:rPr>
          <w:t xml:space="preserve"> District</w:t>
        </w:r>
        <w:r w:rsidR="0070152A" w:rsidRPr="00753117">
          <w:rPr>
            <w:noProof/>
            <w:webHidden/>
          </w:rPr>
          <w:tab/>
        </w:r>
        <w:r w:rsidR="0070152A" w:rsidRPr="00753117">
          <w:rPr>
            <w:noProof/>
            <w:webHidden/>
          </w:rPr>
          <w:fldChar w:fldCharType="begin"/>
        </w:r>
        <w:r w:rsidR="0070152A" w:rsidRPr="00753117">
          <w:rPr>
            <w:noProof/>
            <w:webHidden/>
          </w:rPr>
          <w:instrText xml:space="preserve"> PAGEREF _Toc165896468 \h </w:instrText>
        </w:r>
        <w:r w:rsidR="0070152A" w:rsidRPr="00753117">
          <w:rPr>
            <w:noProof/>
            <w:webHidden/>
          </w:rPr>
        </w:r>
        <w:r w:rsidR="0070152A" w:rsidRPr="00753117">
          <w:rPr>
            <w:noProof/>
            <w:webHidden/>
          </w:rPr>
          <w:fldChar w:fldCharType="separate"/>
        </w:r>
        <w:r w:rsidR="0070152A" w:rsidRPr="00753117">
          <w:rPr>
            <w:noProof/>
            <w:webHidden/>
          </w:rPr>
          <w:t>11</w:t>
        </w:r>
        <w:r w:rsidR="0070152A" w:rsidRPr="00753117">
          <w:rPr>
            <w:noProof/>
            <w:webHidden/>
          </w:rPr>
          <w:fldChar w:fldCharType="end"/>
        </w:r>
      </w:hyperlink>
    </w:p>
    <w:p w14:paraId="76E41C34" w14:textId="50F848C5" w:rsidR="00FA5929" w:rsidRPr="00AB2320" w:rsidRDefault="00EA0CDE">
      <w:pPr>
        <w:rPr>
          <w:lang w:val="en-GB"/>
        </w:rPr>
      </w:pPr>
      <w:r w:rsidRPr="00753117">
        <w:rPr>
          <w:lang w:val="en-GB"/>
        </w:rPr>
        <w:fldChar w:fldCharType="end"/>
      </w:r>
      <w:r w:rsidRPr="00AB2320">
        <w:rPr>
          <w:lang w:val="en-GB"/>
        </w:rPr>
        <w:br w:type="page"/>
      </w:r>
    </w:p>
    <w:p w14:paraId="281AFA18" w14:textId="77777777" w:rsidR="00FA5929" w:rsidRPr="00AB2320" w:rsidRDefault="00EA0CDE" w:rsidP="00910156">
      <w:pPr>
        <w:pStyle w:val="Heading1"/>
        <w:rPr>
          <w:lang w:val="en-GB"/>
        </w:rPr>
      </w:pPr>
      <w:bookmarkStart w:id="34" w:name="_Toc32585388"/>
      <w:bookmarkStart w:id="35" w:name="_Toc152343594"/>
      <w:bookmarkStart w:id="36" w:name="_Toc165961216"/>
      <w:r w:rsidRPr="00AB2320">
        <w:rPr>
          <w:lang w:val="en-GB"/>
        </w:rPr>
        <w:lastRenderedPageBreak/>
        <w:t>LIST OF ABBREVIATIONS AND ACRONYMS</w:t>
      </w:r>
      <w:bookmarkEnd w:id="34"/>
      <w:bookmarkEnd w:id="35"/>
      <w:bookmarkEnd w:id="36"/>
    </w:p>
    <w:tbl>
      <w:tblPr>
        <w:tblW w:w="9488" w:type="dxa"/>
        <w:tblLayout w:type="fixed"/>
        <w:tblCellMar>
          <w:left w:w="0" w:type="dxa"/>
          <w:right w:w="0" w:type="dxa"/>
        </w:tblCellMar>
        <w:tblLook w:val="04A0" w:firstRow="1" w:lastRow="0" w:firstColumn="1" w:lastColumn="0" w:noHBand="0" w:noVBand="1"/>
      </w:tblPr>
      <w:tblGrid>
        <w:gridCol w:w="1355"/>
        <w:gridCol w:w="900"/>
        <w:gridCol w:w="7233"/>
      </w:tblGrid>
      <w:tr w:rsidR="00FA5929" w:rsidRPr="00AB2320" w14:paraId="7330A840" w14:textId="77777777">
        <w:trPr>
          <w:trHeight w:hRule="exact" w:val="273"/>
        </w:trPr>
        <w:tc>
          <w:tcPr>
            <w:tcW w:w="1355" w:type="dxa"/>
          </w:tcPr>
          <w:p w14:paraId="2DF9204B" w14:textId="77777777" w:rsidR="00FA5929" w:rsidRPr="00AB2320" w:rsidRDefault="00FA5929">
            <w:pPr>
              <w:rPr>
                <w:lang w:val="en-GB"/>
              </w:rPr>
            </w:pPr>
            <w:bookmarkStart w:id="37" w:name="_Hlk30931937"/>
          </w:p>
        </w:tc>
        <w:tc>
          <w:tcPr>
            <w:tcW w:w="900" w:type="dxa"/>
          </w:tcPr>
          <w:p w14:paraId="4958B237" w14:textId="77777777" w:rsidR="00FA5929" w:rsidRPr="00AB2320" w:rsidRDefault="00FA5929">
            <w:pPr>
              <w:rPr>
                <w:lang w:val="en-GB"/>
              </w:rPr>
            </w:pPr>
          </w:p>
        </w:tc>
        <w:tc>
          <w:tcPr>
            <w:tcW w:w="7233" w:type="dxa"/>
          </w:tcPr>
          <w:p w14:paraId="6AB9C111" w14:textId="77777777" w:rsidR="00FA5929" w:rsidRPr="00AB2320" w:rsidRDefault="00FA5929">
            <w:pPr>
              <w:rPr>
                <w:lang w:val="en-GB"/>
              </w:rPr>
            </w:pPr>
          </w:p>
        </w:tc>
      </w:tr>
      <w:tr w:rsidR="00FA5929" w:rsidRPr="00AB2320" w14:paraId="3EAE693F" w14:textId="77777777">
        <w:trPr>
          <w:trHeight w:hRule="exact" w:val="270"/>
        </w:trPr>
        <w:tc>
          <w:tcPr>
            <w:tcW w:w="1355" w:type="dxa"/>
          </w:tcPr>
          <w:p w14:paraId="2CB3A1DA" w14:textId="77777777" w:rsidR="00FA5929" w:rsidRPr="00AB2320" w:rsidRDefault="00EA0CDE">
            <w:pPr>
              <w:rPr>
                <w:lang w:val="en-GB"/>
              </w:rPr>
            </w:pPr>
            <w:r w:rsidRPr="00AB2320">
              <w:rPr>
                <w:lang w:val="en-GB"/>
              </w:rPr>
              <w:t>CBO</w:t>
            </w:r>
          </w:p>
        </w:tc>
        <w:tc>
          <w:tcPr>
            <w:tcW w:w="900" w:type="dxa"/>
          </w:tcPr>
          <w:p w14:paraId="0254F2C1" w14:textId="77777777" w:rsidR="00FA5929" w:rsidRPr="00AB2320" w:rsidRDefault="00EA0CDE">
            <w:pPr>
              <w:rPr>
                <w:lang w:val="en-GB"/>
              </w:rPr>
            </w:pPr>
            <w:r w:rsidRPr="00AB2320">
              <w:rPr>
                <w:lang w:val="en-GB"/>
              </w:rPr>
              <w:t>-</w:t>
            </w:r>
          </w:p>
        </w:tc>
        <w:tc>
          <w:tcPr>
            <w:tcW w:w="7233" w:type="dxa"/>
          </w:tcPr>
          <w:p w14:paraId="0FF17F54" w14:textId="77777777" w:rsidR="00FA5929" w:rsidRPr="00AB2320" w:rsidRDefault="00EA0CDE">
            <w:pPr>
              <w:rPr>
                <w:lang w:val="en-GB"/>
              </w:rPr>
            </w:pPr>
            <w:r w:rsidRPr="00AB2320">
              <w:rPr>
                <w:lang w:val="en-GB"/>
              </w:rPr>
              <w:t>Community Based Organization</w:t>
            </w:r>
          </w:p>
        </w:tc>
      </w:tr>
      <w:tr w:rsidR="00FA5929" w:rsidRPr="00AB2320" w14:paraId="126F99DE" w14:textId="77777777">
        <w:trPr>
          <w:trHeight w:hRule="exact" w:val="270"/>
        </w:trPr>
        <w:tc>
          <w:tcPr>
            <w:tcW w:w="1355" w:type="dxa"/>
          </w:tcPr>
          <w:p w14:paraId="44087B6A" w14:textId="77777777" w:rsidR="00FA5929" w:rsidRPr="00AB2320" w:rsidRDefault="00EA0CDE">
            <w:pPr>
              <w:rPr>
                <w:lang w:val="en-GB"/>
              </w:rPr>
            </w:pPr>
            <w:r w:rsidRPr="00AB2320">
              <w:rPr>
                <w:lang w:val="en-GB"/>
              </w:rPr>
              <w:t>CCRO</w:t>
            </w:r>
          </w:p>
        </w:tc>
        <w:tc>
          <w:tcPr>
            <w:tcW w:w="900" w:type="dxa"/>
          </w:tcPr>
          <w:p w14:paraId="14737012" w14:textId="77777777" w:rsidR="00FA5929" w:rsidRPr="00AB2320" w:rsidRDefault="00EA0CDE">
            <w:pPr>
              <w:rPr>
                <w:lang w:val="en-GB"/>
              </w:rPr>
            </w:pPr>
            <w:r w:rsidRPr="00AB2320">
              <w:rPr>
                <w:lang w:val="en-GB"/>
              </w:rPr>
              <w:t>-</w:t>
            </w:r>
          </w:p>
        </w:tc>
        <w:tc>
          <w:tcPr>
            <w:tcW w:w="7233" w:type="dxa"/>
          </w:tcPr>
          <w:p w14:paraId="2B9F1EDC" w14:textId="77777777" w:rsidR="00FA5929" w:rsidRPr="00AB2320" w:rsidRDefault="00EA0CDE">
            <w:pPr>
              <w:rPr>
                <w:lang w:val="en-GB"/>
              </w:rPr>
            </w:pPr>
            <w:r w:rsidRPr="00AB2320">
              <w:rPr>
                <w:lang w:val="en-GB"/>
              </w:rPr>
              <w:t xml:space="preserve">Certificate of Customary Right of Occupancy </w:t>
            </w:r>
          </w:p>
        </w:tc>
      </w:tr>
      <w:tr w:rsidR="00FA5929" w:rsidRPr="00AB2320" w14:paraId="6DA91DAA" w14:textId="77777777">
        <w:trPr>
          <w:trHeight w:hRule="exact" w:val="258"/>
        </w:trPr>
        <w:tc>
          <w:tcPr>
            <w:tcW w:w="1355" w:type="dxa"/>
          </w:tcPr>
          <w:p w14:paraId="5E6E991C" w14:textId="77777777" w:rsidR="00FA5929" w:rsidRPr="00AB2320" w:rsidRDefault="00EA0CDE">
            <w:pPr>
              <w:rPr>
                <w:lang w:val="en-GB"/>
              </w:rPr>
            </w:pPr>
            <w:r w:rsidRPr="00AB2320">
              <w:rPr>
                <w:lang w:val="en-GB"/>
              </w:rPr>
              <w:t>CoC</w:t>
            </w:r>
          </w:p>
        </w:tc>
        <w:tc>
          <w:tcPr>
            <w:tcW w:w="900" w:type="dxa"/>
          </w:tcPr>
          <w:p w14:paraId="53F4C19B" w14:textId="77777777" w:rsidR="00FA5929" w:rsidRPr="00AB2320" w:rsidRDefault="00EA0CDE">
            <w:pPr>
              <w:rPr>
                <w:lang w:val="en-GB"/>
              </w:rPr>
            </w:pPr>
            <w:r w:rsidRPr="00AB2320">
              <w:rPr>
                <w:lang w:val="en-GB"/>
              </w:rPr>
              <w:t>-</w:t>
            </w:r>
          </w:p>
        </w:tc>
        <w:tc>
          <w:tcPr>
            <w:tcW w:w="7233" w:type="dxa"/>
          </w:tcPr>
          <w:p w14:paraId="6FB42981" w14:textId="77777777" w:rsidR="00FA5929" w:rsidRPr="00AB2320" w:rsidRDefault="00EA0CDE">
            <w:pPr>
              <w:rPr>
                <w:lang w:val="en-GB"/>
              </w:rPr>
            </w:pPr>
            <w:r w:rsidRPr="00AB2320">
              <w:rPr>
                <w:lang w:val="en-GB"/>
              </w:rPr>
              <w:t>Code of Conduct</w:t>
            </w:r>
          </w:p>
        </w:tc>
      </w:tr>
      <w:tr w:rsidR="00FA5929" w:rsidRPr="00AB2320" w14:paraId="3EA11E9E" w14:textId="77777777">
        <w:trPr>
          <w:trHeight w:hRule="exact" w:val="258"/>
        </w:trPr>
        <w:tc>
          <w:tcPr>
            <w:tcW w:w="1355" w:type="dxa"/>
          </w:tcPr>
          <w:p w14:paraId="0BE400DE" w14:textId="77777777" w:rsidR="00FA5929" w:rsidRPr="00AB2320" w:rsidRDefault="00EA0CDE">
            <w:pPr>
              <w:rPr>
                <w:lang w:val="en-GB"/>
              </w:rPr>
            </w:pPr>
            <w:r w:rsidRPr="00AB2320">
              <w:rPr>
                <w:lang w:val="en-GB"/>
              </w:rPr>
              <w:t>CRO</w:t>
            </w:r>
          </w:p>
        </w:tc>
        <w:tc>
          <w:tcPr>
            <w:tcW w:w="900" w:type="dxa"/>
          </w:tcPr>
          <w:p w14:paraId="4501ECBC" w14:textId="77777777" w:rsidR="00FA5929" w:rsidRPr="00AB2320" w:rsidRDefault="00FA5929">
            <w:pPr>
              <w:rPr>
                <w:lang w:val="en-GB"/>
              </w:rPr>
            </w:pPr>
          </w:p>
        </w:tc>
        <w:tc>
          <w:tcPr>
            <w:tcW w:w="7233" w:type="dxa"/>
          </w:tcPr>
          <w:p w14:paraId="75E3C8F4" w14:textId="77777777" w:rsidR="00FA5929" w:rsidRPr="00AB2320" w:rsidRDefault="00EA0CDE">
            <w:pPr>
              <w:rPr>
                <w:lang w:val="en-GB"/>
              </w:rPr>
            </w:pPr>
            <w:r w:rsidRPr="00AB2320">
              <w:rPr>
                <w:lang w:val="en-GB"/>
              </w:rPr>
              <w:t>Certificate of Right of Occupancy</w:t>
            </w:r>
          </w:p>
        </w:tc>
      </w:tr>
      <w:tr w:rsidR="00FA5929" w:rsidRPr="00AB2320" w14:paraId="5A387C18" w14:textId="77777777">
        <w:trPr>
          <w:trHeight w:hRule="exact" w:val="276"/>
        </w:trPr>
        <w:tc>
          <w:tcPr>
            <w:tcW w:w="1355" w:type="dxa"/>
          </w:tcPr>
          <w:p w14:paraId="4620757B" w14:textId="77777777" w:rsidR="00FA5929" w:rsidRPr="00AB2320" w:rsidRDefault="00EA0CDE">
            <w:pPr>
              <w:rPr>
                <w:lang w:val="en-GB"/>
              </w:rPr>
            </w:pPr>
            <w:r w:rsidRPr="00AB2320">
              <w:rPr>
                <w:lang w:val="en-GB"/>
              </w:rPr>
              <w:t>DED</w:t>
            </w:r>
          </w:p>
        </w:tc>
        <w:tc>
          <w:tcPr>
            <w:tcW w:w="900" w:type="dxa"/>
          </w:tcPr>
          <w:p w14:paraId="6647C09B" w14:textId="77777777" w:rsidR="00FA5929" w:rsidRPr="00AB2320" w:rsidRDefault="00FA5929">
            <w:pPr>
              <w:rPr>
                <w:lang w:val="en-GB"/>
              </w:rPr>
            </w:pPr>
          </w:p>
        </w:tc>
        <w:tc>
          <w:tcPr>
            <w:tcW w:w="7233" w:type="dxa"/>
          </w:tcPr>
          <w:p w14:paraId="69B4DABD" w14:textId="77777777" w:rsidR="00FA5929" w:rsidRPr="00AB2320" w:rsidRDefault="00EA0CDE">
            <w:pPr>
              <w:rPr>
                <w:lang w:val="en-GB"/>
              </w:rPr>
            </w:pPr>
            <w:r w:rsidRPr="00AB2320">
              <w:rPr>
                <w:lang w:val="en-GB"/>
              </w:rPr>
              <w:t>District Executive Director</w:t>
            </w:r>
          </w:p>
        </w:tc>
      </w:tr>
      <w:tr w:rsidR="00FA5929" w:rsidRPr="00AB2320" w14:paraId="408B4407" w14:textId="77777777">
        <w:trPr>
          <w:trHeight w:hRule="exact" w:val="276"/>
        </w:trPr>
        <w:tc>
          <w:tcPr>
            <w:tcW w:w="1355" w:type="dxa"/>
          </w:tcPr>
          <w:p w14:paraId="43FD9317" w14:textId="77777777" w:rsidR="00FA5929" w:rsidRPr="00AB2320" w:rsidRDefault="00EA0CDE">
            <w:pPr>
              <w:rPr>
                <w:lang w:val="en-GB"/>
              </w:rPr>
            </w:pPr>
            <w:r w:rsidRPr="00AB2320">
              <w:rPr>
                <w:lang w:val="en-GB"/>
              </w:rPr>
              <w:t>DEMO</w:t>
            </w:r>
          </w:p>
        </w:tc>
        <w:tc>
          <w:tcPr>
            <w:tcW w:w="900" w:type="dxa"/>
          </w:tcPr>
          <w:p w14:paraId="7200A22F" w14:textId="77777777" w:rsidR="00FA5929" w:rsidRPr="00AB2320" w:rsidRDefault="00EA0CDE">
            <w:pPr>
              <w:rPr>
                <w:lang w:val="en-GB"/>
              </w:rPr>
            </w:pPr>
            <w:r w:rsidRPr="00AB2320">
              <w:rPr>
                <w:lang w:val="en-GB"/>
              </w:rPr>
              <w:t>-</w:t>
            </w:r>
          </w:p>
        </w:tc>
        <w:tc>
          <w:tcPr>
            <w:tcW w:w="7233" w:type="dxa"/>
          </w:tcPr>
          <w:p w14:paraId="1D5AD432" w14:textId="77777777" w:rsidR="00FA5929" w:rsidRPr="00AB2320" w:rsidRDefault="00EA0CDE">
            <w:pPr>
              <w:rPr>
                <w:lang w:val="en-GB"/>
              </w:rPr>
            </w:pPr>
            <w:r w:rsidRPr="00AB2320">
              <w:rPr>
                <w:lang w:val="en-GB"/>
              </w:rPr>
              <w:t>District Environmental Management Officer</w:t>
            </w:r>
          </w:p>
        </w:tc>
      </w:tr>
      <w:tr w:rsidR="00FA5929" w:rsidRPr="00AB2320" w14:paraId="33B19C70" w14:textId="77777777">
        <w:trPr>
          <w:trHeight w:hRule="exact" w:val="276"/>
        </w:trPr>
        <w:tc>
          <w:tcPr>
            <w:tcW w:w="1355" w:type="dxa"/>
          </w:tcPr>
          <w:p w14:paraId="39BD8D6C" w14:textId="77777777" w:rsidR="00FA5929" w:rsidRPr="00AB2320" w:rsidRDefault="00EA0CDE">
            <w:pPr>
              <w:rPr>
                <w:lang w:val="en-GB"/>
              </w:rPr>
            </w:pPr>
            <w:r w:rsidRPr="00AB2320">
              <w:rPr>
                <w:lang w:val="en-GB"/>
              </w:rPr>
              <w:t>DLHT</w:t>
            </w:r>
          </w:p>
        </w:tc>
        <w:tc>
          <w:tcPr>
            <w:tcW w:w="900" w:type="dxa"/>
          </w:tcPr>
          <w:p w14:paraId="37E729A6" w14:textId="77777777" w:rsidR="00FA5929" w:rsidRPr="00AB2320" w:rsidRDefault="00EA0CDE">
            <w:pPr>
              <w:rPr>
                <w:lang w:val="en-GB"/>
              </w:rPr>
            </w:pPr>
            <w:r w:rsidRPr="00AB2320">
              <w:rPr>
                <w:lang w:val="en-GB"/>
              </w:rPr>
              <w:t>-</w:t>
            </w:r>
          </w:p>
        </w:tc>
        <w:tc>
          <w:tcPr>
            <w:tcW w:w="7233" w:type="dxa"/>
          </w:tcPr>
          <w:p w14:paraId="3A358EBC" w14:textId="77777777" w:rsidR="00FA5929" w:rsidRPr="00AB2320" w:rsidRDefault="00EA0CDE">
            <w:pPr>
              <w:rPr>
                <w:lang w:val="en-GB"/>
              </w:rPr>
            </w:pPr>
            <w:r w:rsidRPr="00AB2320">
              <w:rPr>
                <w:lang w:val="en-GB"/>
              </w:rPr>
              <w:t>District Land and Housing Tribunal</w:t>
            </w:r>
          </w:p>
        </w:tc>
      </w:tr>
      <w:tr w:rsidR="00FA5929" w:rsidRPr="00AB2320" w14:paraId="428A39C0" w14:textId="77777777">
        <w:trPr>
          <w:trHeight w:hRule="exact" w:val="276"/>
        </w:trPr>
        <w:tc>
          <w:tcPr>
            <w:tcW w:w="1355" w:type="dxa"/>
          </w:tcPr>
          <w:p w14:paraId="3FCB3BDF" w14:textId="77777777" w:rsidR="00FA5929" w:rsidRPr="00AB2320" w:rsidRDefault="00EA0CDE">
            <w:pPr>
              <w:rPr>
                <w:lang w:val="en-GB"/>
              </w:rPr>
            </w:pPr>
            <w:r w:rsidRPr="00AB2320">
              <w:rPr>
                <w:lang w:val="en-GB"/>
              </w:rPr>
              <w:t>E&amp;S</w:t>
            </w:r>
          </w:p>
        </w:tc>
        <w:tc>
          <w:tcPr>
            <w:tcW w:w="900" w:type="dxa"/>
          </w:tcPr>
          <w:p w14:paraId="72C4A2EA" w14:textId="77777777" w:rsidR="00FA5929" w:rsidRPr="00AB2320" w:rsidRDefault="00EA0CDE">
            <w:pPr>
              <w:rPr>
                <w:lang w:val="en-GB"/>
              </w:rPr>
            </w:pPr>
            <w:r w:rsidRPr="00AB2320">
              <w:rPr>
                <w:lang w:val="en-GB"/>
              </w:rPr>
              <w:t>-</w:t>
            </w:r>
          </w:p>
        </w:tc>
        <w:tc>
          <w:tcPr>
            <w:tcW w:w="7233" w:type="dxa"/>
          </w:tcPr>
          <w:p w14:paraId="7CAAE117" w14:textId="77777777" w:rsidR="00FA5929" w:rsidRPr="00AB2320" w:rsidRDefault="00EA0CDE">
            <w:pPr>
              <w:rPr>
                <w:lang w:val="en-GB"/>
              </w:rPr>
            </w:pPr>
            <w:r w:rsidRPr="00AB2320">
              <w:rPr>
                <w:lang w:val="en-GB"/>
              </w:rPr>
              <w:t xml:space="preserve">Environmental and Social </w:t>
            </w:r>
          </w:p>
        </w:tc>
      </w:tr>
      <w:tr w:rsidR="00FA5929" w:rsidRPr="00AB2320" w14:paraId="366665E8" w14:textId="77777777">
        <w:trPr>
          <w:trHeight w:hRule="exact" w:val="276"/>
        </w:trPr>
        <w:tc>
          <w:tcPr>
            <w:tcW w:w="1355" w:type="dxa"/>
          </w:tcPr>
          <w:p w14:paraId="4BD6411B" w14:textId="77777777" w:rsidR="00FA5929" w:rsidRPr="00AB2320" w:rsidRDefault="00EA0CDE">
            <w:pPr>
              <w:rPr>
                <w:lang w:val="en-GB"/>
              </w:rPr>
            </w:pPr>
            <w:r w:rsidRPr="00AB2320">
              <w:rPr>
                <w:lang w:val="en-GB"/>
              </w:rPr>
              <w:t>EA</w:t>
            </w:r>
          </w:p>
        </w:tc>
        <w:tc>
          <w:tcPr>
            <w:tcW w:w="900" w:type="dxa"/>
          </w:tcPr>
          <w:p w14:paraId="758C9826" w14:textId="77777777" w:rsidR="00FA5929" w:rsidRPr="00AB2320" w:rsidRDefault="00EA0CDE">
            <w:pPr>
              <w:rPr>
                <w:lang w:val="en-GB"/>
              </w:rPr>
            </w:pPr>
            <w:r w:rsidRPr="00AB2320">
              <w:rPr>
                <w:lang w:val="en-GB"/>
              </w:rPr>
              <w:t>-</w:t>
            </w:r>
          </w:p>
        </w:tc>
        <w:tc>
          <w:tcPr>
            <w:tcW w:w="7233" w:type="dxa"/>
          </w:tcPr>
          <w:p w14:paraId="2DB5E6DD" w14:textId="77777777" w:rsidR="00FA5929" w:rsidRPr="00AB2320" w:rsidRDefault="00EA0CDE">
            <w:pPr>
              <w:rPr>
                <w:lang w:val="en-GB"/>
              </w:rPr>
            </w:pPr>
            <w:r w:rsidRPr="00AB2320">
              <w:rPr>
                <w:lang w:val="en-GB"/>
              </w:rPr>
              <w:t>Environmental Assessment</w:t>
            </w:r>
          </w:p>
        </w:tc>
      </w:tr>
      <w:tr w:rsidR="00FA5929" w:rsidRPr="00AB2320" w14:paraId="7BD4EE27" w14:textId="77777777">
        <w:trPr>
          <w:trHeight w:hRule="exact" w:val="276"/>
        </w:trPr>
        <w:tc>
          <w:tcPr>
            <w:tcW w:w="1355" w:type="dxa"/>
          </w:tcPr>
          <w:p w14:paraId="116042E9" w14:textId="77777777" w:rsidR="00FA5929" w:rsidRPr="00AB2320" w:rsidRDefault="00EA0CDE">
            <w:pPr>
              <w:rPr>
                <w:lang w:val="en-GB"/>
              </w:rPr>
            </w:pPr>
            <w:r w:rsidRPr="00AB2320">
              <w:rPr>
                <w:lang w:val="en-GB"/>
              </w:rPr>
              <w:t>EIA</w:t>
            </w:r>
          </w:p>
        </w:tc>
        <w:tc>
          <w:tcPr>
            <w:tcW w:w="900" w:type="dxa"/>
          </w:tcPr>
          <w:p w14:paraId="34F39F04" w14:textId="77777777" w:rsidR="00FA5929" w:rsidRPr="00AB2320" w:rsidRDefault="00EA0CDE">
            <w:pPr>
              <w:rPr>
                <w:lang w:val="en-GB"/>
              </w:rPr>
            </w:pPr>
            <w:r w:rsidRPr="00AB2320">
              <w:rPr>
                <w:lang w:val="en-GB"/>
              </w:rPr>
              <w:t>-</w:t>
            </w:r>
          </w:p>
        </w:tc>
        <w:tc>
          <w:tcPr>
            <w:tcW w:w="7233" w:type="dxa"/>
          </w:tcPr>
          <w:p w14:paraId="0128230A" w14:textId="77777777" w:rsidR="00FA5929" w:rsidRPr="00AB2320" w:rsidRDefault="00EA0CDE">
            <w:pPr>
              <w:rPr>
                <w:lang w:val="en-GB"/>
              </w:rPr>
            </w:pPr>
            <w:r w:rsidRPr="00AB2320">
              <w:rPr>
                <w:lang w:val="en-GB"/>
              </w:rPr>
              <w:t>Environmental Impact Assessment</w:t>
            </w:r>
          </w:p>
        </w:tc>
      </w:tr>
      <w:tr w:rsidR="00FA5929" w:rsidRPr="00AB2320" w14:paraId="1121D4A6" w14:textId="77777777">
        <w:trPr>
          <w:trHeight w:hRule="exact" w:val="276"/>
        </w:trPr>
        <w:tc>
          <w:tcPr>
            <w:tcW w:w="1355" w:type="dxa"/>
          </w:tcPr>
          <w:p w14:paraId="32C13EDD" w14:textId="77777777" w:rsidR="00FA5929" w:rsidRPr="00AB2320" w:rsidRDefault="00EA0CDE">
            <w:pPr>
              <w:rPr>
                <w:lang w:val="en-GB"/>
              </w:rPr>
            </w:pPr>
            <w:r w:rsidRPr="00AB2320">
              <w:rPr>
                <w:lang w:val="en-GB"/>
              </w:rPr>
              <w:t>EIAR</w:t>
            </w:r>
          </w:p>
        </w:tc>
        <w:tc>
          <w:tcPr>
            <w:tcW w:w="900" w:type="dxa"/>
          </w:tcPr>
          <w:p w14:paraId="3A956A7E" w14:textId="77777777" w:rsidR="00FA5929" w:rsidRPr="00AB2320" w:rsidRDefault="00EA0CDE">
            <w:pPr>
              <w:rPr>
                <w:lang w:val="en-GB"/>
              </w:rPr>
            </w:pPr>
            <w:r w:rsidRPr="00AB2320">
              <w:rPr>
                <w:lang w:val="en-GB"/>
              </w:rPr>
              <w:t>-</w:t>
            </w:r>
          </w:p>
        </w:tc>
        <w:tc>
          <w:tcPr>
            <w:tcW w:w="7233" w:type="dxa"/>
          </w:tcPr>
          <w:p w14:paraId="1123452F" w14:textId="77777777" w:rsidR="00FA5929" w:rsidRPr="00AB2320" w:rsidRDefault="00EA0CDE">
            <w:pPr>
              <w:rPr>
                <w:lang w:val="en-GB"/>
              </w:rPr>
            </w:pPr>
            <w:r w:rsidRPr="00AB2320">
              <w:rPr>
                <w:lang w:val="en-GB"/>
              </w:rPr>
              <w:t>Environmental Impact Assessment Report</w:t>
            </w:r>
          </w:p>
        </w:tc>
      </w:tr>
      <w:tr w:rsidR="00FA5929" w:rsidRPr="00AB2320" w14:paraId="6A49B0E7" w14:textId="77777777">
        <w:trPr>
          <w:trHeight w:hRule="exact" w:val="276"/>
        </w:trPr>
        <w:tc>
          <w:tcPr>
            <w:tcW w:w="1355" w:type="dxa"/>
          </w:tcPr>
          <w:p w14:paraId="59E79D19" w14:textId="77777777" w:rsidR="00FA5929" w:rsidRPr="00AB2320" w:rsidRDefault="00EA0CDE">
            <w:pPr>
              <w:rPr>
                <w:lang w:val="en-GB"/>
              </w:rPr>
            </w:pPr>
            <w:r w:rsidRPr="00AB2320">
              <w:rPr>
                <w:lang w:val="en-GB"/>
              </w:rPr>
              <w:t>EIS</w:t>
            </w:r>
          </w:p>
        </w:tc>
        <w:tc>
          <w:tcPr>
            <w:tcW w:w="900" w:type="dxa"/>
          </w:tcPr>
          <w:p w14:paraId="2582BC26" w14:textId="77777777" w:rsidR="00FA5929" w:rsidRPr="00AB2320" w:rsidRDefault="00EA0CDE">
            <w:pPr>
              <w:rPr>
                <w:lang w:val="en-GB"/>
              </w:rPr>
            </w:pPr>
            <w:r w:rsidRPr="00AB2320">
              <w:rPr>
                <w:lang w:val="en-GB"/>
              </w:rPr>
              <w:t>-</w:t>
            </w:r>
          </w:p>
        </w:tc>
        <w:tc>
          <w:tcPr>
            <w:tcW w:w="7233" w:type="dxa"/>
          </w:tcPr>
          <w:p w14:paraId="2378BF25" w14:textId="77777777" w:rsidR="00FA5929" w:rsidRPr="00AB2320" w:rsidRDefault="00EA0CDE">
            <w:pPr>
              <w:rPr>
                <w:lang w:val="en-GB"/>
              </w:rPr>
            </w:pPr>
            <w:r w:rsidRPr="00AB2320">
              <w:rPr>
                <w:lang w:val="en-GB"/>
              </w:rPr>
              <w:t>Environmental Impact Statement</w:t>
            </w:r>
          </w:p>
        </w:tc>
      </w:tr>
      <w:tr w:rsidR="00FA5929" w:rsidRPr="00AB2320" w14:paraId="6F1F4E5A" w14:textId="77777777">
        <w:trPr>
          <w:trHeight w:hRule="exact" w:val="276"/>
        </w:trPr>
        <w:tc>
          <w:tcPr>
            <w:tcW w:w="1355" w:type="dxa"/>
          </w:tcPr>
          <w:p w14:paraId="28146C2E" w14:textId="77777777" w:rsidR="00FA5929" w:rsidRPr="00AB2320" w:rsidRDefault="00EA0CDE">
            <w:pPr>
              <w:rPr>
                <w:lang w:val="en-GB"/>
              </w:rPr>
            </w:pPr>
            <w:r w:rsidRPr="00AB2320">
              <w:rPr>
                <w:lang w:val="en-GB"/>
              </w:rPr>
              <w:t>EHSG</w:t>
            </w:r>
          </w:p>
        </w:tc>
        <w:tc>
          <w:tcPr>
            <w:tcW w:w="900" w:type="dxa"/>
          </w:tcPr>
          <w:p w14:paraId="3286E785" w14:textId="77777777" w:rsidR="00FA5929" w:rsidRPr="00AB2320" w:rsidRDefault="00FA5929">
            <w:pPr>
              <w:rPr>
                <w:lang w:val="en-GB"/>
              </w:rPr>
            </w:pPr>
          </w:p>
        </w:tc>
        <w:tc>
          <w:tcPr>
            <w:tcW w:w="7233" w:type="dxa"/>
          </w:tcPr>
          <w:p w14:paraId="7C6CA5BD" w14:textId="77777777" w:rsidR="00FA5929" w:rsidRPr="00AB2320" w:rsidRDefault="00EA0CDE">
            <w:pPr>
              <w:rPr>
                <w:lang w:val="en-GB"/>
              </w:rPr>
            </w:pPr>
            <w:r w:rsidRPr="00AB2320">
              <w:rPr>
                <w:lang w:val="en-GB"/>
              </w:rPr>
              <w:t xml:space="preserve">Environmental Health and Safety Guidelines </w:t>
            </w:r>
          </w:p>
        </w:tc>
      </w:tr>
      <w:tr w:rsidR="00FA5929" w:rsidRPr="00AB2320" w14:paraId="20D12307" w14:textId="77777777">
        <w:trPr>
          <w:trHeight w:hRule="exact" w:val="276"/>
        </w:trPr>
        <w:tc>
          <w:tcPr>
            <w:tcW w:w="1355" w:type="dxa"/>
          </w:tcPr>
          <w:p w14:paraId="1F0DB4EE" w14:textId="77777777" w:rsidR="00FA5929" w:rsidRPr="00AB2320" w:rsidRDefault="00EA0CDE">
            <w:pPr>
              <w:rPr>
                <w:lang w:val="en-GB"/>
              </w:rPr>
            </w:pPr>
            <w:r w:rsidRPr="00AB2320">
              <w:rPr>
                <w:lang w:val="en-GB"/>
              </w:rPr>
              <w:t>EMA</w:t>
            </w:r>
          </w:p>
        </w:tc>
        <w:tc>
          <w:tcPr>
            <w:tcW w:w="900" w:type="dxa"/>
          </w:tcPr>
          <w:p w14:paraId="6BE2C708" w14:textId="77777777" w:rsidR="00FA5929" w:rsidRPr="00AB2320" w:rsidRDefault="00EA0CDE">
            <w:pPr>
              <w:rPr>
                <w:lang w:val="en-GB"/>
              </w:rPr>
            </w:pPr>
            <w:r w:rsidRPr="00AB2320">
              <w:rPr>
                <w:lang w:val="en-GB"/>
              </w:rPr>
              <w:t>-</w:t>
            </w:r>
          </w:p>
        </w:tc>
        <w:tc>
          <w:tcPr>
            <w:tcW w:w="7233" w:type="dxa"/>
          </w:tcPr>
          <w:p w14:paraId="75FA5D10" w14:textId="77777777" w:rsidR="00FA5929" w:rsidRPr="00AB2320" w:rsidRDefault="00EA0CDE">
            <w:pPr>
              <w:rPr>
                <w:lang w:val="en-GB"/>
              </w:rPr>
            </w:pPr>
            <w:r w:rsidRPr="00AB2320">
              <w:rPr>
                <w:lang w:val="en-GB"/>
              </w:rPr>
              <w:t>Environmental Management Act 2004</w:t>
            </w:r>
          </w:p>
        </w:tc>
      </w:tr>
      <w:tr w:rsidR="00FA5929" w:rsidRPr="00AB2320" w14:paraId="364C0221" w14:textId="77777777">
        <w:trPr>
          <w:trHeight w:hRule="exact" w:val="276"/>
        </w:trPr>
        <w:tc>
          <w:tcPr>
            <w:tcW w:w="1355" w:type="dxa"/>
          </w:tcPr>
          <w:p w14:paraId="123992E5" w14:textId="77777777" w:rsidR="00FA5929" w:rsidRPr="00AB2320" w:rsidRDefault="00EA0CDE">
            <w:pPr>
              <w:rPr>
                <w:lang w:val="en-GB"/>
              </w:rPr>
            </w:pPr>
            <w:r w:rsidRPr="00AB2320">
              <w:rPr>
                <w:lang w:val="en-GB"/>
              </w:rPr>
              <w:t>EMO</w:t>
            </w:r>
          </w:p>
        </w:tc>
        <w:tc>
          <w:tcPr>
            <w:tcW w:w="900" w:type="dxa"/>
          </w:tcPr>
          <w:p w14:paraId="45C51C61" w14:textId="77777777" w:rsidR="00FA5929" w:rsidRPr="00AB2320" w:rsidRDefault="00EA0CDE">
            <w:pPr>
              <w:rPr>
                <w:lang w:val="en-GB"/>
              </w:rPr>
            </w:pPr>
            <w:r w:rsidRPr="00AB2320">
              <w:rPr>
                <w:lang w:val="en-GB"/>
              </w:rPr>
              <w:t>-</w:t>
            </w:r>
          </w:p>
        </w:tc>
        <w:tc>
          <w:tcPr>
            <w:tcW w:w="7233" w:type="dxa"/>
          </w:tcPr>
          <w:p w14:paraId="35DE9021" w14:textId="77777777" w:rsidR="00FA5929" w:rsidRPr="00AB2320" w:rsidRDefault="00EA0CDE">
            <w:pPr>
              <w:rPr>
                <w:lang w:val="en-GB"/>
              </w:rPr>
            </w:pPr>
            <w:r w:rsidRPr="00AB2320">
              <w:rPr>
                <w:lang w:val="en-GB"/>
              </w:rPr>
              <w:t>Environmental Management Officer</w:t>
            </w:r>
          </w:p>
        </w:tc>
      </w:tr>
      <w:tr w:rsidR="00FA5929" w:rsidRPr="00AB2320" w14:paraId="76A8C335" w14:textId="77777777">
        <w:trPr>
          <w:trHeight w:hRule="exact" w:val="276"/>
        </w:trPr>
        <w:tc>
          <w:tcPr>
            <w:tcW w:w="1355" w:type="dxa"/>
          </w:tcPr>
          <w:p w14:paraId="1CFA720C" w14:textId="77777777" w:rsidR="00FA5929" w:rsidRPr="00AB2320" w:rsidRDefault="00EA0CDE">
            <w:pPr>
              <w:rPr>
                <w:lang w:val="en-GB"/>
              </w:rPr>
            </w:pPr>
            <w:r w:rsidRPr="00AB2320">
              <w:rPr>
                <w:lang w:val="en-GB"/>
              </w:rPr>
              <w:t>ES</w:t>
            </w:r>
          </w:p>
        </w:tc>
        <w:tc>
          <w:tcPr>
            <w:tcW w:w="900" w:type="dxa"/>
          </w:tcPr>
          <w:p w14:paraId="4EF609D4" w14:textId="77777777" w:rsidR="00FA5929" w:rsidRPr="00AB2320" w:rsidRDefault="00EA0CDE">
            <w:pPr>
              <w:rPr>
                <w:lang w:val="en-GB"/>
              </w:rPr>
            </w:pPr>
            <w:r w:rsidRPr="00AB2320">
              <w:rPr>
                <w:lang w:val="en-GB"/>
              </w:rPr>
              <w:t>-</w:t>
            </w:r>
          </w:p>
        </w:tc>
        <w:tc>
          <w:tcPr>
            <w:tcW w:w="7233" w:type="dxa"/>
          </w:tcPr>
          <w:p w14:paraId="4FE3F131" w14:textId="77777777" w:rsidR="00FA5929" w:rsidRPr="00AB2320" w:rsidRDefault="00EA0CDE">
            <w:pPr>
              <w:rPr>
                <w:lang w:val="en-GB"/>
              </w:rPr>
            </w:pPr>
            <w:r w:rsidRPr="00AB2320">
              <w:rPr>
                <w:lang w:val="en-GB"/>
              </w:rPr>
              <w:t>Environmental Screening</w:t>
            </w:r>
          </w:p>
        </w:tc>
      </w:tr>
      <w:tr w:rsidR="00FA5929" w:rsidRPr="00AB2320" w14:paraId="6DE5A9FC" w14:textId="77777777">
        <w:trPr>
          <w:trHeight w:hRule="exact" w:val="276"/>
        </w:trPr>
        <w:tc>
          <w:tcPr>
            <w:tcW w:w="1355" w:type="dxa"/>
          </w:tcPr>
          <w:p w14:paraId="4355C35C" w14:textId="77777777" w:rsidR="00FA5929" w:rsidRPr="00AB2320" w:rsidRDefault="00EA0CDE">
            <w:pPr>
              <w:rPr>
                <w:lang w:val="en-GB"/>
              </w:rPr>
            </w:pPr>
            <w:r w:rsidRPr="00AB2320">
              <w:rPr>
                <w:lang w:val="en-GB"/>
              </w:rPr>
              <w:t>ESCP</w:t>
            </w:r>
          </w:p>
        </w:tc>
        <w:tc>
          <w:tcPr>
            <w:tcW w:w="900" w:type="dxa"/>
          </w:tcPr>
          <w:p w14:paraId="4C348B0B" w14:textId="77777777" w:rsidR="00FA5929" w:rsidRPr="00AB2320" w:rsidRDefault="00EA0CDE">
            <w:pPr>
              <w:rPr>
                <w:lang w:val="en-GB"/>
              </w:rPr>
            </w:pPr>
            <w:r w:rsidRPr="00AB2320">
              <w:rPr>
                <w:lang w:val="en-GB"/>
              </w:rPr>
              <w:t>-</w:t>
            </w:r>
          </w:p>
        </w:tc>
        <w:tc>
          <w:tcPr>
            <w:tcW w:w="7233" w:type="dxa"/>
          </w:tcPr>
          <w:p w14:paraId="16C7110C" w14:textId="77777777" w:rsidR="00FA5929" w:rsidRPr="00AB2320" w:rsidRDefault="00EA0CDE">
            <w:pPr>
              <w:rPr>
                <w:lang w:val="en-GB"/>
              </w:rPr>
            </w:pPr>
            <w:r w:rsidRPr="00AB2320">
              <w:rPr>
                <w:lang w:val="en-GB"/>
              </w:rPr>
              <w:t>Environmental and Social Commitment Plan</w:t>
            </w:r>
          </w:p>
        </w:tc>
      </w:tr>
      <w:tr w:rsidR="00FA5929" w:rsidRPr="00AB2320" w14:paraId="5B408B89" w14:textId="77777777">
        <w:trPr>
          <w:trHeight w:hRule="exact" w:val="276"/>
        </w:trPr>
        <w:tc>
          <w:tcPr>
            <w:tcW w:w="1355" w:type="dxa"/>
          </w:tcPr>
          <w:p w14:paraId="1EB72455" w14:textId="77777777" w:rsidR="00FA5929" w:rsidRPr="00AB2320" w:rsidRDefault="00EA0CDE">
            <w:pPr>
              <w:rPr>
                <w:lang w:val="en-GB"/>
              </w:rPr>
            </w:pPr>
            <w:r w:rsidRPr="00AB2320">
              <w:rPr>
                <w:lang w:val="en-GB"/>
              </w:rPr>
              <w:t>ESMT</w:t>
            </w:r>
          </w:p>
        </w:tc>
        <w:tc>
          <w:tcPr>
            <w:tcW w:w="900" w:type="dxa"/>
          </w:tcPr>
          <w:p w14:paraId="72F9870D" w14:textId="77777777" w:rsidR="00FA5929" w:rsidRPr="00AB2320" w:rsidRDefault="00EA0CDE">
            <w:pPr>
              <w:rPr>
                <w:lang w:val="en-GB"/>
              </w:rPr>
            </w:pPr>
            <w:r w:rsidRPr="00AB2320">
              <w:rPr>
                <w:lang w:val="en-GB"/>
              </w:rPr>
              <w:t>-</w:t>
            </w:r>
          </w:p>
        </w:tc>
        <w:tc>
          <w:tcPr>
            <w:tcW w:w="7233" w:type="dxa"/>
          </w:tcPr>
          <w:p w14:paraId="69BEE413" w14:textId="77777777" w:rsidR="00FA5929" w:rsidRPr="00AB2320" w:rsidRDefault="00EA0CDE">
            <w:pPr>
              <w:rPr>
                <w:lang w:val="en-GB"/>
              </w:rPr>
            </w:pPr>
            <w:r w:rsidRPr="00AB2320">
              <w:rPr>
                <w:lang w:val="en-GB"/>
              </w:rPr>
              <w:t>Environmental and Social Management Team</w:t>
            </w:r>
          </w:p>
        </w:tc>
      </w:tr>
      <w:tr w:rsidR="00FA5929" w:rsidRPr="00AB2320" w14:paraId="452E996E" w14:textId="77777777">
        <w:trPr>
          <w:trHeight w:hRule="exact" w:val="276"/>
        </w:trPr>
        <w:tc>
          <w:tcPr>
            <w:tcW w:w="1355" w:type="dxa"/>
          </w:tcPr>
          <w:p w14:paraId="5635F06B" w14:textId="77777777" w:rsidR="00FA5929" w:rsidRPr="00AB2320" w:rsidRDefault="00EA0CDE">
            <w:pPr>
              <w:rPr>
                <w:lang w:val="en-GB"/>
              </w:rPr>
            </w:pPr>
            <w:r w:rsidRPr="00AB2320">
              <w:rPr>
                <w:lang w:val="en-GB"/>
              </w:rPr>
              <w:t>ESMF</w:t>
            </w:r>
          </w:p>
        </w:tc>
        <w:tc>
          <w:tcPr>
            <w:tcW w:w="900" w:type="dxa"/>
          </w:tcPr>
          <w:p w14:paraId="6E55170E" w14:textId="77777777" w:rsidR="00FA5929" w:rsidRPr="00AB2320" w:rsidRDefault="00EA0CDE">
            <w:pPr>
              <w:rPr>
                <w:lang w:val="en-GB"/>
              </w:rPr>
            </w:pPr>
            <w:r w:rsidRPr="00AB2320">
              <w:rPr>
                <w:lang w:val="en-GB"/>
              </w:rPr>
              <w:t>-</w:t>
            </w:r>
          </w:p>
        </w:tc>
        <w:tc>
          <w:tcPr>
            <w:tcW w:w="7233" w:type="dxa"/>
          </w:tcPr>
          <w:p w14:paraId="51625A4A" w14:textId="77777777" w:rsidR="00FA5929" w:rsidRPr="00AB2320" w:rsidRDefault="00EA0CDE">
            <w:pPr>
              <w:rPr>
                <w:lang w:val="en-GB"/>
              </w:rPr>
            </w:pPr>
            <w:r w:rsidRPr="00AB2320">
              <w:rPr>
                <w:lang w:val="en-GB"/>
              </w:rPr>
              <w:t>Environmental and Social Management Framework</w:t>
            </w:r>
          </w:p>
        </w:tc>
      </w:tr>
      <w:tr w:rsidR="00FA5929" w:rsidRPr="00AB2320" w14:paraId="349744FB" w14:textId="77777777">
        <w:trPr>
          <w:trHeight w:hRule="exact" w:val="276"/>
        </w:trPr>
        <w:tc>
          <w:tcPr>
            <w:tcW w:w="1355" w:type="dxa"/>
          </w:tcPr>
          <w:p w14:paraId="27C0F4EB" w14:textId="77777777" w:rsidR="00FA5929" w:rsidRPr="00AB2320" w:rsidRDefault="00EA0CDE">
            <w:pPr>
              <w:rPr>
                <w:lang w:val="en-GB"/>
              </w:rPr>
            </w:pPr>
            <w:r w:rsidRPr="00AB2320">
              <w:rPr>
                <w:lang w:val="en-GB"/>
              </w:rPr>
              <w:t>ESMP</w:t>
            </w:r>
          </w:p>
        </w:tc>
        <w:tc>
          <w:tcPr>
            <w:tcW w:w="900" w:type="dxa"/>
          </w:tcPr>
          <w:p w14:paraId="30809AB0" w14:textId="77777777" w:rsidR="00FA5929" w:rsidRPr="00AB2320" w:rsidRDefault="00EA0CDE">
            <w:pPr>
              <w:rPr>
                <w:lang w:val="en-GB"/>
              </w:rPr>
            </w:pPr>
            <w:r w:rsidRPr="00AB2320">
              <w:rPr>
                <w:lang w:val="en-GB"/>
              </w:rPr>
              <w:t>-</w:t>
            </w:r>
          </w:p>
        </w:tc>
        <w:tc>
          <w:tcPr>
            <w:tcW w:w="7233" w:type="dxa"/>
          </w:tcPr>
          <w:p w14:paraId="50BB1812" w14:textId="77777777" w:rsidR="00FA5929" w:rsidRPr="00AB2320" w:rsidRDefault="00EA0CDE">
            <w:pPr>
              <w:rPr>
                <w:lang w:val="en-GB"/>
              </w:rPr>
            </w:pPr>
            <w:r w:rsidRPr="00AB2320">
              <w:rPr>
                <w:lang w:val="en-GB"/>
              </w:rPr>
              <w:t>Environmental and Social Management Plan</w:t>
            </w:r>
          </w:p>
        </w:tc>
      </w:tr>
      <w:tr w:rsidR="00FA5929" w:rsidRPr="00AB2320" w14:paraId="75FCE3D7" w14:textId="77777777">
        <w:trPr>
          <w:trHeight w:hRule="exact" w:val="276"/>
        </w:trPr>
        <w:tc>
          <w:tcPr>
            <w:tcW w:w="1355" w:type="dxa"/>
          </w:tcPr>
          <w:p w14:paraId="2A3E0DE1" w14:textId="77777777" w:rsidR="00FA5929" w:rsidRPr="00AB2320" w:rsidRDefault="00EA0CDE">
            <w:pPr>
              <w:rPr>
                <w:lang w:val="en-GB"/>
              </w:rPr>
            </w:pPr>
            <w:r w:rsidRPr="00AB2320">
              <w:rPr>
                <w:lang w:val="en-GB"/>
              </w:rPr>
              <w:t>ESF</w:t>
            </w:r>
          </w:p>
        </w:tc>
        <w:tc>
          <w:tcPr>
            <w:tcW w:w="900" w:type="dxa"/>
          </w:tcPr>
          <w:p w14:paraId="29A72929" w14:textId="77777777" w:rsidR="00FA5929" w:rsidRPr="00AB2320" w:rsidRDefault="00FA5929">
            <w:pPr>
              <w:rPr>
                <w:lang w:val="en-GB"/>
              </w:rPr>
            </w:pPr>
          </w:p>
        </w:tc>
        <w:tc>
          <w:tcPr>
            <w:tcW w:w="7233" w:type="dxa"/>
          </w:tcPr>
          <w:p w14:paraId="0CE2DB1F" w14:textId="77777777" w:rsidR="00FA5929" w:rsidRPr="00AB2320" w:rsidRDefault="00EA0CDE">
            <w:pPr>
              <w:rPr>
                <w:lang w:val="en-GB"/>
              </w:rPr>
            </w:pPr>
            <w:r w:rsidRPr="00AB2320">
              <w:rPr>
                <w:lang w:val="en-GB"/>
              </w:rPr>
              <w:t>Environmental and Social Framework</w:t>
            </w:r>
          </w:p>
        </w:tc>
      </w:tr>
      <w:tr w:rsidR="00FA5929" w:rsidRPr="00AB2320" w14:paraId="470BB698" w14:textId="77777777">
        <w:trPr>
          <w:trHeight w:hRule="exact" w:val="276"/>
        </w:trPr>
        <w:tc>
          <w:tcPr>
            <w:tcW w:w="1355" w:type="dxa"/>
          </w:tcPr>
          <w:p w14:paraId="01BD9610" w14:textId="77777777" w:rsidR="00FA5929" w:rsidRPr="00AB2320" w:rsidRDefault="00EA0CDE">
            <w:pPr>
              <w:rPr>
                <w:lang w:val="en-GB"/>
              </w:rPr>
            </w:pPr>
            <w:r w:rsidRPr="00AB2320">
              <w:rPr>
                <w:lang w:val="en-GB"/>
              </w:rPr>
              <w:t>ESS</w:t>
            </w:r>
          </w:p>
        </w:tc>
        <w:tc>
          <w:tcPr>
            <w:tcW w:w="900" w:type="dxa"/>
          </w:tcPr>
          <w:p w14:paraId="6132871A" w14:textId="77777777" w:rsidR="00FA5929" w:rsidRPr="00AB2320" w:rsidRDefault="00EA0CDE">
            <w:pPr>
              <w:rPr>
                <w:lang w:val="en-GB"/>
              </w:rPr>
            </w:pPr>
            <w:r w:rsidRPr="00AB2320">
              <w:rPr>
                <w:lang w:val="en-GB"/>
              </w:rPr>
              <w:t>-</w:t>
            </w:r>
          </w:p>
        </w:tc>
        <w:tc>
          <w:tcPr>
            <w:tcW w:w="7233" w:type="dxa"/>
          </w:tcPr>
          <w:p w14:paraId="6A75DF7D" w14:textId="77777777" w:rsidR="00FA5929" w:rsidRPr="00AB2320" w:rsidRDefault="00EA0CDE">
            <w:pPr>
              <w:rPr>
                <w:lang w:val="en-GB"/>
              </w:rPr>
            </w:pPr>
            <w:r w:rsidRPr="00AB2320">
              <w:rPr>
                <w:lang w:val="en-GB"/>
              </w:rPr>
              <w:t>Environmental and Social Standard</w:t>
            </w:r>
          </w:p>
        </w:tc>
      </w:tr>
      <w:tr w:rsidR="00FA5929" w:rsidRPr="00AB2320" w14:paraId="6F821377" w14:textId="77777777">
        <w:trPr>
          <w:trHeight w:hRule="exact" w:val="276"/>
        </w:trPr>
        <w:tc>
          <w:tcPr>
            <w:tcW w:w="1355" w:type="dxa"/>
          </w:tcPr>
          <w:p w14:paraId="2768CC8C" w14:textId="77777777" w:rsidR="00FA5929" w:rsidRPr="00AB2320" w:rsidRDefault="00EA0CDE">
            <w:pPr>
              <w:rPr>
                <w:lang w:val="en-GB"/>
              </w:rPr>
            </w:pPr>
            <w:r w:rsidRPr="00AB2320">
              <w:rPr>
                <w:lang w:val="en-GB"/>
              </w:rPr>
              <w:t>FPIC</w:t>
            </w:r>
          </w:p>
        </w:tc>
        <w:tc>
          <w:tcPr>
            <w:tcW w:w="900" w:type="dxa"/>
          </w:tcPr>
          <w:p w14:paraId="7A7BDCD7" w14:textId="77777777" w:rsidR="00FA5929" w:rsidRPr="00AB2320" w:rsidRDefault="00EA0CDE">
            <w:pPr>
              <w:rPr>
                <w:lang w:val="en-GB"/>
              </w:rPr>
            </w:pPr>
            <w:r w:rsidRPr="00AB2320">
              <w:rPr>
                <w:lang w:val="en-GB"/>
              </w:rPr>
              <w:t>-</w:t>
            </w:r>
          </w:p>
        </w:tc>
        <w:tc>
          <w:tcPr>
            <w:tcW w:w="7233" w:type="dxa"/>
          </w:tcPr>
          <w:p w14:paraId="7CD416F8" w14:textId="77777777" w:rsidR="00FA5929" w:rsidRPr="00AB2320" w:rsidRDefault="00EA0CDE">
            <w:pPr>
              <w:rPr>
                <w:lang w:val="en-GB"/>
              </w:rPr>
            </w:pPr>
            <w:r w:rsidRPr="00AB2320">
              <w:rPr>
                <w:lang w:val="en-GB"/>
              </w:rPr>
              <w:t xml:space="preserve">Free, Prior and Informed Consent </w:t>
            </w:r>
          </w:p>
        </w:tc>
      </w:tr>
      <w:tr w:rsidR="00FA5929" w:rsidRPr="00AB2320" w14:paraId="16398222" w14:textId="77777777">
        <w:trPr>
          <w:trHeight w:hRule="exact" w:val="276"/>
        </w:trPr>
        <w:tc>
          <w:tcPr>
            <w:tcW w:w="1355" w:type="dxa"/>
          </w:tcPr>
          <w:p w14:paraId="6C31A14E" w14:textId="77777777" w:rsidR="00FA5929" w:rsidRPr="00AB2320" w:rsidRDefault="00EA0CDE">
            <w:pPr>
              <w:rPr>
                <w:lang w:val="en-GB"/>
              </w:rPr>
            </w:pPr>
            <w:r w:rsidRPr="00AB2320">
              <w:rPr>
                <w:lang w:val="en-GB"/>
              </w:rPr>
              <w:t>GDP</w:t>
            </w:r>
          </w:p>
        </w:tc>
        <w:tc>
          <w:tcPr>
            <w:tcW w:w="900" w:type="dxa"/>
          </w:tcPr>
          <w:p w14:paraId="47062EE3" w14:textId="77777777" w:rsidR="00FA5929" w:rsidRPr="00AB2320" w:rsidRDefault="00EA0CDE">
            <w:pPr>
              <w:rPr>
                <w:lang w:val="en-GB"/>
              </w:rPr>
            </w:pPr>
            <w:r w:rsidRPr="00AB2320">
              <w:rPr>
                <w:lang w:val="en-GB"/>
              </w:rPr>
              <w:t>-</w:t>
            </w:r>
          </w:p>
        </w:tc>
        <w:tc>
          <w:tcPr>
            <w:tcW w:w="7233" w:type="dxa"/>
          </w:tcPr>
          <w:p w14:paraId="5341968D" w14:textId="77777777" w:rsidR="00FA5929" w:rsidRPr="00AB2320" w:rsidRDefault="00EA0CDE">
            <w:pPr>
              <w:rPr>
                <w:lang w:val="en-GB"/>
              </w:rPr>
            </w:pPr>
            <w:r w:rsidRPr="00AB2320">
              <w:rPr>
                <w:lang w:val="en-GB"/>
              </w:rPr>
              <w:t>Gross Domestic Product</w:t>
            </w:r>
          </w:p>
        </w:tc>
      </w:tr>
      <w:tr w:rsidR="00FA5929" w:rsidRPr="00AB2320" w14:paraId="30FB607C" w14:textId="77777777">
        <w:trPr>
          <w:trHeight w:hRule="exact" w:val="276"/>
        </w:trPr>
        <w:tc>
          <w:tcPr>
            <w:tcW w:w="1355" w:type="dxa"/>
          </w:tcPr>
          <w:p w14:paraId="3741FCD6" w14:textId="77777777" w:rsidR="00FA5929" w:rsidRPr="00AB2320" w:rsidRDefault="00EA0CDE">
            <w:pPr>
              <w:rPr>
                <w:lang w:val="en-GB"/>
              </w:rPr>
            </w:pPr>
            <w:r w:rsidRPr="00AB2320">
              <w:rPr>
                <w:lang w:val="en-GB"/>
              </w:rPr>
              <w:t>GBV</w:t>
            </w:r>
          </w:p>
        </w:tc>
        <w:tc>
          <w:tcPr>
            <w:tcW w:w="900" w:type="dxa"/>
          </w:tcPr>
          <w:p w14:paraId="798D7734" w14:textId="77777777" w:rsidR="00FA5929" w:rsidRPr="00AB2320" w:rsidRDefault="00EA0CDE">
            <w:pPr>
              <w:rPr>
                <w:lang w:val="en-GB"/>
              </w:rPr>
            </w:pPr>
            <w:r w:rsidRPr="00AB2320">
              <w:rPr>
                <w:lang w:val="en-GB"/>
              </w:rPr>
              <w:t>-</w:t>
            </w:r>
          </w:p>
        </w:tc>
        <w:tc>
          <w:tcPr>
            <w:tcW w:w="7233" w:type="dxa"/>
          </w:tcPr>
          <w:p w14:paraId="43230173" w14:textId="77777777" w:rsidR="00FA5929" w:rsidRPr="00AB2320" w:rsidRDefault="00EA0CDE">
            <w:pPr>
              <w:rPr>
                <w:lang w:val="en-GB"/>
              </w:rPr>
            </w:pPr>
            <w:r w:rsidRPr="00AB2320">
              <w:rPr>
                <w:lang w:val="en-GB"/>
              </w:rPr>
              <w:t>Gender Based Violence</w:t>
            </w:r>
          </w:p>
        </w:tc>
      </w:tr>
      <w:tr w:rsidR="00FA5929" w:rsidRPr="00AB2320" w14:paraId="776EDC64" w14:textId="77777777">
        <w:trPr>
          <w:trHeight w:hRule="exact" w:val="276"/>
        </w:trPr>
        <w:tc>
          <w:tcPr>
            <w:tcW w:w="1355" w:type="dxa"/>
          </w:tcPr>
          <w:p w14:paraId="36B1485E" w14:textId="77777777" w:rsidR="00FA5929" w:rsidRPr="00AB2320" w:rsidRDefault="00EA0CDE">
            <w:pPr>
              <w:rPr>
                <w:lang w:val="en-GB"/>
              </w:rPr>
            </w:pPr>
            <w:r w:rsidRPr="00AB2320">
              <w:rPr>
                <w:lang w:val="en-GB"/>
              </w:rPr>
              <w:t>GoT</w:t>
            </w:r>
          </w:p>
        </w:tc>
        <w:tc>
          <w:tcPr>
            <w:tcW w:w="900" w:type="dxa"/>
          </w:tcPr>
          <w:p w14:paraId="4A321763" w14:textId="77777777" w:rsidR="00FA5929" w:rsidRPr="00AB2320" w:rsidRDefault="00EA0CDE">
            <w:pPr>
              <w:rPr>
                <w:lang w:val="en-GB"/>
              </w:rPr>
            </w:pPr>
            <w:r w:rsidRPr="00AB2320">
              <w:rPr>
                <w:lang w:val="en-GB"/>
              </w:rPr>
              <w:t>-</w:t>
            </w:r>
          </w:p>
        </w:tc>
        <w:tc>
          <w:tcPr>
            <w:tcW w:w="7233" w:type="dxa"/>
          </w:tcPr>
          <w:p w14:paraId="7EB8179D" w14:textId="77777777" w:rsidR="00FA5929" w:rsidRPr="00AB2320" w:rsidRDefault="00EA0CDE">
            <w:pPr>
              <w:rPr>
                <w:lang w:val="en-GB"/>
              </w:rPr>
            </w:pPr>
            <w:r w:rsidRPr="00AB2320">
              <w:rPr>
                <w:lang w:val="en-GB"/>
              </w:rPr>
              <w:t>Government of Tanzania</w:t>
            </w:r>
          </w:p>
        </w:tc>
      </w:tr>
      <w:tr w:rsidR="00FA5929" w:rsidRPr="00AB2320" w14:paraId="499588AE" w14:textId="77777777">
        <w:trPr>
          <w:trHeight w:hRule="exact" w:val="276"/>
        </w:trPr>
        <w:tc>
          <w:tcPr>
            <w:tcW w:w="1355" w:type="dxa"/>
          </w:tcPr>
          <w:p w14:paraId="7309D9FE" w14:textId="77777777" w:rsidR="00FA5929" w:rsidRPr="00AB2320" w:rsidRDefault="00EA0CDE">
            <w:pPr>
              <w:rPr>
                <w:lang w:val="en-GB"/>
              </w:rPr>
            </w:pPr>
            <w:r w:rsidRPr="00AB2320">
              <w:rPr>
                <w:lang w:val="en-GB"/>
              </w:rPr>
              <w:t>GRM</w:t>
            </w:r>
          </w:p>
        </w:tc>
        <w:tc>
          <w:tcPr>
            <w:tcW w:w="900" w:type="dxa"/>
          </w:tcPr>
          <w:p w14:paraId="5BFCD43E" w14:textId="77777777" w:rsidR="00FA5929" w:rsidRPr="00AB2320" w:rsidRDefault="00EA0CDE">
            <w:pPr>
              <w:rPr>
                <w:lang w:val="en-GB"/>
              </w:rPr>
            </w:pPr>
            <w:r w:rsidRPr="00AB2320">
              <w:rPr>
                <w:lang w:val="en-GB"/>
              </w:rPr>
              <w:t>-</w:t>
            </w:r>
          </w:p>
        </w:tc>
        <w:tc>
          <w:tcPr>
            <w:tcW w:w="7233" w:type="dxa"/>
          </w:tcPr>
          <w:p w14:paraId="0D6728D1" w14:textId="77777777" w:rsidR="00FA5929" w:rsidRPr="00AB2320" w:rsidRDefault="00EA0CDE">
            <w:pPr>
              <w:rPr>
                <w:lang w:val="en-GB"/>
              </w:rPr>
            </w:pPr>
            <w:r w:rsidRPr="00AB2320">
              <w:rPr>
                <w:lang w:val="en-GB"/>
              </w:rPr>
              <w:t>Grievance Redress Mechanism</w:t>
            </w:r>
          </w:p>
        </w:tc>
      </w:tr>
      <w:tr w:rsidR="00FA5929" w:rsidRPr="00AB2320" w14:paraId="461C308A" w14:textId="77777777">
        <w:trPr>
          <w:trHeight w:hRule="exact" w:val="549"/>
        </w:trPr>
        <w:tc>
          <w:tcPr>
            <w:tcW w:w="1355" w:type="dxa"/>
          </w:tcPr>
          <w:p w14:paraId="08A9623E" w14:textId="77777777" w:rsidR="00FA5929" w:rsidRPr="00AB2320" w:rsidRDefault="00EA0CDE">
            <w:pPr>
              <w:rPr>
                <w:lang w:val="en-GB"/>
              </w:rPr>
            </w:pPr>
            <w:r w:rsidRPr="00AB2320">
              <w:rPr>
                <w:lang w:val="en-GB"/>
              </w:rPr>
              <w:t>HIV/AIDS</w:t>
            </w:r>
          </w:p>
        </w:tc>
        <w:tc>
          <w:tcPr>
            <w:tcW w:w="900" w:type="dxa"/>
          </w:tcPr>
          <w:p w14:paraId="652A8EA2" w14:textId="77777777" w:rsidR="00FA5929" w:rsidRPr="00AB2320" w:rsidRDefault="00EA0CDE">
            <w:pPr>
              <w:rPr>
                <w:lang w:val="en-GB"/>
              </w:rPr>
            </w:pPr>
            <w:r w:rsidRPr="00AB2320">
              <w:rPr>
                <w:lang w:val="en-GB"/>
              </w:rPr>
              <w:t>-</w:t>
            </w:r>
          </w:p>
        </w:tc>
        <w:tc>
          <w:tcPr>
            <w:tcW w:w="7233" w:type="dxa"/>
          </w:tcPr>
          <w:p w14:paraId="2CAEB9D7" w14:textId="77777777" w:rsidR="00FA5929" w:rsidRPr="00AB2320" w:rsidRDefault="00EA0CDE">
            <w:pPr>
              <w:rPr>
                <w:lang w:val="en-GB"/>
              </w:rPr>
            </w:pPr>
            <w:r w:rsidRPr="00AB2320">
              <w:rPr>
                <w:lang w:val="en-GB"/>
              </w:rPr>
              <w:t>Human Immunodeficiency Virus/Acquired Immune- Deficiency Syndrome</w:t>
            </w:r>
          </w:p>
        </w:tc>
      </w:tr>
      <w:tr w:rsidR="00FA5929" w:rsidRPr="00AB2320" w14:paraId="075A0CF1" w14:textId="77777777">
        <w:trPr>
          <w:trHeight w:hRule="exact" w:val="315"/>
        </w:trPr>
        <w:tc>
          <w:tcPr>
            <w:tcW w:w="1355" w:type="dxa"/>
          </w:tcPr>
          <w:p w14:paraId="427F0A41" w14:textId="77777777" w:rsidR="00FA5929" w:rsidRPr="00AB2320" w:rsidRDefault="00EA0CDE">
            <w:pPr>
              <w:rPr>
                <w:lang w:val="en-GB"/>
              </w:rPr>
            </w:pPr>
            <w:r w:rsidRPr="00AB2320">
              <w:rPr>
                <w:lang w:val="en-GB"/>
              </w:rPr>
              <w:t>ILMIS</w:t>
            </w:r>
          </w:p>
        </w:tc>
        <w:tc>
          <w:tcPr>
            <w:tcW w:w="900" w:type="dxa"/>
          </w:tcPr>
          <w:p w14:paraId="1EB93D93" w14:textId="77777777" w:rsidR="00FA5929" w:rsidRPr="00AB2320" w:rsidRDefault="00EA0CDE">
            <w:pPr>
              <w:rPr>
                <w:lang w:val="en-GB"/>
              </w:rPr>
            </w:pPr>
            <w:r w:rsidRPr="00AB2320">
              <w:rPr>
                <w:lang w:val="en-GB"/>
              </w:rPr>
              <w:t>-</w:t>
            </w:r>
          </w:p>
        </w:tc>
        <w:tc>
          <w:tcPr>
            <w:tcW w:w="7233" w:type="dxa"/>
            <w:shd w:val="clear" w:color="auto" w:fill="auto"/>
          </w:tcPr>
          <w:p w14:paraId="437C01B3" w14:textId="77777777" w:rsidR="00FA5929" w:rsidRPr="00AB2320" w:rsidRDefault="00EA0CDE">
            <w:pPr>
              <w:rPr>
                <w:lang w:val="en-GB"/>
              </w:rPr>
            </w:pPr>
            <w:r w:rsidRPr="00AB2320">
              <w:rPr>
                <w:lang w:val="en-GB"/>
              </w:rPr>
              <w:t>Integrated Land Management Information System</w:t>
            </w:r>
          </w:p>
        </w:tc>
      </w:tr>
      <w:tr w:rsidR="00FA5929" w:rsidRPr="00AB2320" w14:paraId="65512D24" w14:textId="77777777">
        <w:trPr>
          <w:trHeight w:hRule="exact" w:val="276"/>
        </w:trPr>
        <w:tc>
          <w:tcPr>
            <w:tcW w:w="1355" w:type="dxa"/>
          </w:tcPr>
          <w:p w14:paraId="24AF3605" w14:textId="77777777" w:rsidR="00FA5929" w:rsidRPr="00AB2320" w:rsidRDefault="00EA0CDE">
            <w:pPr>
              <w:rPr>
                <w:lang w:val="en-GB"/>
              </w:rPr>
            </w:pPr>
            <w:r w:rsidRPr="00AB2320">
              <w:rPr>
                <w:lang w:val="en-GB"/>
              </w:rPr>
              <w:t>LGAs</w:t>
            </w:r>
          </w:p>
        </w:tc>
        <w:tc>
          <w:tcPr>
            <w:tcW w:w="900" w:type="dxa"/>
          </w:tcPr>
          <w:p w14:paraId="70B827B1" w14:textId="77777777" w:rsidR="00FA5929" w:rsidRPr="00AB2320" w:rsidRDefault="00EA0CDE">
            <w:pPr>
              <w:rPr>
                <w:lang w:val="en-GB"/>
              </w:rPr>
            </w:pPr>
            <w:r w:rsidRPr="00AB2320">
              <w:rPr>
                <w:lang w:val="en-GB"/>
              </w:rPr>
              <w:t>-</w:t>
            </w:r>
          </w:p>
        </w:tc>
        <w:tc>
          <w:tcPr>
            <w:tcW w:w="7233" w:type="dxa"/>
          </w:tcPr>
          <w:p w14:paraId="63D7B53F" w14:textId="77777777" w:rsidR="00FA5929" w:rsidRPr="00AB2320" w:rsidRDefault="00EA0CDE">
            <w:pPr>
              <w:rPr>
                <w:lang w:val="en-GB"/>
              </w:rPr>
            </w:pPr>
            <w:r w:rsidRPr="00AB2320">
              <w:rPr>
                <w:lang w:val="en-GB"/>
              </w:rPr>
              <w:t>Local Government Authorities</w:t>
            </w:r>
          </w:p>
        </w:tc>
      </w:tr>
      <w:tr w:rsidR="00FA5929" w:rsidRPr="00AB2320" w14:paraId="43B0CDFE" w14:textId="77777777">
        <w:trPr>
          <w:trHeight w:hRule="exact" w:val="276"/>
        </w:trPr>
        <w:tc>
          <w:tcPr>
            <w:tcW w:w="1355" w:type="dxa"/>
          </w:tcPr>
          <w:p w14:paraId="763DB68F" w14:textId="77777777" w:rsidR="00FA5929" w:rsidRPr="00AB2320" w:rsidRDefault="00EA0CDE">
            <w:pPr>
              <w:rPr>
                <w:lang w:val="en-GB"/>
              </w:rPr>
            </w:pPr>
            <w:r w:rsidRPr="00AB2320">
              <w:rPr>
                <w:lang w:val="en-GB"/>
              </w:rPr>
              <w:t>LTAP</w:t>
            </w:r>
          </w:p>
        </w:tc>
        <w:tc>
          <w:tcPr>
            <w:tcW w:w="900" w:type="dxa"/>
          </w:tcPr>
          <w:p w14:paraId="38918F26" w14:textId="77777777" w:rsidR="00FA5929" w:rsidRPr="00AB2320" w:rsidRDefault="00EA0CDE">
            <w:pPr>
              <w:rPr>
                <w:lang w:val="en-GB"/>
              </w:rPr>
            </w:pPr>
            <w:r w:rsidRPr="00AB2320">
              <w:rPr>
                <w:lang w:val="en-GB"/>
              </w:rPr>
              <w:t>-</w:t>
            </w:r>
          </w:p>
        </w:tc>
        <w:tc>
          <w:tcPr>
            <w:tcW w:w="7233" w:type="dxa"/>
          </w:tcPr>
          <w:p w14:paraId="432D80BE" w14:textId="77777777" w:rsidR="00FA5929" w:rsidRPr="00AB2320" w:rsidRDefault="00EA0CDE">
            <w:pPr>
              <w:rPr>
                <w:lang w:val="en-GB"/>
              </w:rPr>
            </w:pPr>
            <w:r w:rsidRPr="00AB2320">
              <w:rPr>
                <w:lang w:val="en-GB"/>
              </w:rPr>
              <w:t xml:space="preserve">Land Tenure Assistance Project </w:t>
            </w:r>
          </w:p>
        </w:tc>
      </w:tr>
      <w:tr w:rsidR="00FA5929" w:rsidRPr="00AB2320" w14:paraId="5BD0B123" w14:textId="77777777">
        <w:trPr>
          <w:trHeight w:hRule="exact" w:val="276"/>
        </w:trPr>
        <w:tc>
          <w:tcPr>
            <w:tcW w:w="1355" w:type="dxa"/>
          </w:tcPr>
          <w:p w14:paraId="70DB625C" w14:textId="77777777" w:rsidR="00FA5929" w:rsidRPr="00AB2320" w:rsidRDefault="00EA0CDE">
            <w:pPr>
              <w:rPr>
                <w:lang w:val="en-GB"/>
              </w:rPr>
            </w:pPr>
            <w:r w:rsidRPr="00AB2320">
              <w:rPr>
                <w:lang w:val="en-GB"/>
              </w:rPr>
              <w:t>LTIP</w:t>
            </w:r>
          </w:p>
        </w:tc>
        <w:tc>
          <w:tcPr>
            <w:tcW w:w="900" w:type="dxa"/>
          </w:tcPr>
          <w:p w14:paraId="2B596280" w14:textId="77777777" w:rsidR="00FA5929" w:rsidRPr="00AB2320" w:rsidRDefault="00EA0CDE">
            <w:pPr>
              <w:rPr>
                <w:lang w:val="en-GB"/>
              </w:rPr>
            </w:pPr>
            <w:r w:rsidRPr="00AB2320">
              <w:rPr>
                <w:lang w:val="en-GB"/>
              </w:rPr>
              <w:t>-</w:t>
            </w:r>
          </w:p>
        </w:tc>
        <w:tc>
          <w:tcPr>
            <w:tcW w:w="7233" w:type="dxa"/>
          </w:tcPr>
          <w:p w14:paraId="1F24A4BD" w14:textId="77777777" w:rsidR="00FA5929" w:rsidRPr="00AB2320" w:rsidRDefault="00EA0CDE">
            <w:pPr>
              <w:rPr>
                <w:lang w:val="en-GB"/>
              </w:rPr>
            </w:pPr>
            <w:r w:rsidRPr="00AB2320">
              <w:rPr>
                <w:lang w:val="en-GB"/>
              </w:rPr>
              <w:t>Land Tenure Improvement Project</w:t>
            </w:r>
          </w:p>
        </w:tc>
      </w:tr>
      <w:tr w:rsidR="00FA5929" w:rsidRPr="00AB2320" w14:paraId="1468808F" w14:textId="77777777">
        <w:trPr>
          <w:trHeight w:hRule="exact" w:val="276"/>
        </w:trPr>
        <w:tc>
          <w:tcPr>
            <w:tcW w:w="1355" w:type="dxa"/>
          </w:tcPr>
          <w:p w14:paraId="70287AAE" w14:textId="77777777" w:rsidR="00FA5929" w:rsidRPr="00AB2320" w:rsidRDefault="00EA0CDE">
            <w:pPr>
              <w:rPr>
                <w:lang w:val="en-GB"/>
              </w:rPr>
            </w:pPr>
            <w:r w:rsidRPr="00AB2320">
              <w:rPr>
                <w:lang w:val="en-GB"/>
              </w:rPr>
              <w:t>LTSP</w:t>
            </w:r>
          </w:p>
        </w:tc>
        <w:tc>
          <w:tcPr>
            <w:tcW w:w="900" w:type="dxa"/>
          </w:tcPr>
          <w:p w14:paraId="5BF765C9" w14:textId="77777777" w:rsidR="00FA5929" w:rsidRPr="00AB2320" w:rsidRDefault="00EA0CDE">
            <w:pPr>
              <w:rPr>
                <w:lang w:val="en-GB"/>
              </w:rPr>
            </w:pPr>
            <w:r w:rsidRPr="00AB2320">
              <w:rPr>
                <w:lang w:val="en-GB"/>
              </w:rPr>
              <w:t>-</w:t>
            </w:r>
          </w:p>
        </w:tc>
        <w:tc>
          <w:tcPr>
            <w:tcW w:w="7233" w:type="dxa"/>
          </w:tcPr>
          <w:p w14:paraId="3D08C489" w14:textId="77777777" w:rsidR="00FA5929" w:rsidRPr="00AB2320" w:rsidRDefault="00EA0CDE">
            <w:pPr>
              <w:rPr>
                <w:lang w:val="en-GB"/>
              </w:rPr>
            </w:pPr>
            <w:r w:rsidRPr="00AB2320">
              <w:rPr>
                <w:lang w:val="en-GB"/>
              </w:rPr>
              <w:t>Land Tenure Support Project</w:t>
            </w:r>
          </w:p>
        </w:tc>
      </w:tr>
      <w:tr w:rsidR="00FA5929" w:rsidRPr="00AB2320" w14:paraId="38DBD05F" w14:textId="77777777">
        <w:trPr>
          <w:trHeight w:hRule="exact" w:val="276"/>
        </w:trPr>
        <w:tc>
          <w:tcPr>
            <w:tcW w:w="1355" w:type="dxa"/>
          </w:tcPr>
          <w:p w14:paraId="081897B0" w14:textId="77777777" w:rsidR="00FA5929" w:rsidRPr="00AB2320" w:rsidRDefault="00EA0CDE">
            <w:pPr>
              <w:rPr>
                <w:lang w:val="en-GB"/>
              </w:rPr>
            </w:pPr>
            <w:r w:rsidRPr="00AB2320">
              <w:rPr>
                <w:lang w:val="en-GB"/>
              </w:rPr>
              <w:t>M&amp;E</w:t>
            </w:r>
          </w:p>
        </w:tc>
        <w:tc>
          <w:tcPr>
            <w:tcW w:w="900" w:type="dxa"/>
          </w:tcPr>
          <w:p w14:paraId="327FF515" w14:textId="77777777" w:rsidR="00FA5929" w:rsidRPr="00AB2320" w:rsidRDefault="00EA0CDE">
            <w:pPr>
              <w:rPr>
                <w:lang w:val="en-GB"/>
              </w:rPr>
            </w:pPr>
            <w:r w:rsidRPr="00AB2320">
              <w:rPr>
                <w:lang w:val="en-GB"/>
              </w:rPr>
              <w:t>-</w:t>
            </w:r>
          </w:p>
        </w:tc>
        <w:tc>
          <w:tcPr>
            <w:tcW w:w="7233" w:type="dxa"/>
          </w:tcPr>
          <w:p w14:paraId="71E9FEAB" w14:textId="77777777" w:rsidR="00FA5929" w:rsidRPr="00AB2320" w:rsidRDefault="00EA0CDE">
            <w:pPr>
              <w:rPr>
                <w:lang w:val="en-GB"/>
              </w:rPr>
            </w:pPr>
            <w:r w:rsidRPr="00AB2320">
              <w:rPr>
                <w:lang w:val="en-GB"/>
              </w:rPr>
              <w:t>Monitoring and Evaluation</w:t>
            </w:r>
          </w:p>
        </w:tc>
      </w:tr>
      <w:tr w:rsidR="00FA5929" w:rsidRPr="00AB2320" w14:paraId="639B8EE8" w14:textId="77777777">
        <w:trPr>
          <w:trHeight w:hRule="exact" w:val="276"/>
        </w:trPr>
        <w:tc>
          <w:tcPr>
            <w:tcW w:w="1355" w:type="dxa"/>
          </w:tcPr>
          <w:p w14:paraId="63D595DD" w14:textId="77777777" w:rsidR="00FA5929" w:rsidRPr="00AB2320" w:rsidRDefault="00EA0CDE">
            <w:pPr>
              <w:rPr>
                <w:lang w:val="en-GB"/>
              </w:rPr>
            </w:pPr>
            <w:r w:rsidRPr="00AB2320">
              <w:rPr>
                <w:lang w:val="en-GB"/>
              </w:rPr>
              <w:t>MLHHSD</w:t>
            </w:r>
          </w:p>
        </w:tc>
        <w:tc>
          <w:tcPr>
            <w:tcW w:w="900" w:type="dxa"/>
          </w:tcPr>
          <w:p w14:paraId="13E338D2" w14:textId="77777777" w:rsidR="00FA5929" w:rsidRPr="00AB2320" w:rsidRDefault="00EA0CDE">
            <w:pPr>
              <w:rPr>
                <w:lang w:val="en-GB"/>
              </w:rPr>
            </w:pPr>
            <w:r w:rsidRPr="00AB2320">
              <w:rPr>
                <w:lang w:val="en-GB"/>
              </w:rPr>
              <w:t>-</w:t>
            </w:r>
          </w:p>
        </w:tc>
        <w:tc>
          <w:tcPr>
            <w:tcW w:w="7233" w:type="dxa"/>
          </w:tcPr>
          <w:p w14:paraId="0F079B98" w14:textId="77777777" w:rsidR="00FA5929" w:rsidRPr="00AB2320" w:rsidRDefault="00EA0CDE">
            <w:pPr>
              <w:rPr>
                <w:lang w:val="en-GB"/>
              </w:rPr>
            </w:pPr>
            <w:r w:rsidRPr="00AB2320">
              <w:rPr>
                <w:lang w:val="en-GB"/>
              </w:rPr>
              <w:t>Ministry of Land, Housing and Human Settlement Development</w:t>
            </w:r>
          </w:p>
          <w:p w14:paraId="31E8DEC0" w14:textId="77777777" w:rsidR="00FA5929" w:rsidRPr="00AB2320" w:rsidRDefault="00FA5929">
            <w:pPr>
              <w:rPr>
                <w:lang w:val="en-GB"/>
              </w:rPr>
            </w:pPr>
          </w:p>
          <w:p w14:paraId="4DB63EFF" w14:textId="77777777" w:rsidR="00FA5929" w:rsidRPr="00AB2320" w:rsidRDefault="00FA5929">
            <w:pPr>
              <w:rPr>
                <w:lang w:val="en-GB"/>
              </w:rPr>
            </w:pPr>
          </w:p>
        </w:tc>
      </w:tr>
      <w:tr w:rsidR="00FA5929" w:rsidRPr="00AB2320" w14:paraId="6AB04607" w14:textId="77777777">
        <w:trPr>
          <w:trHeight w:hRule="exact" w:val="276"/>
        </w:trPr>
        <w:tc>
          <w:tcPr>
            <w:tcW w:w="1355" w:type="dxa"/>
          </w:tcPr>
          <w:p w14:paraId="61C6450D" w14:textId="77777777" w:rsidR="00FA5929" w:rsidRPr="00AB2320" w:rsidRDefault="00EA0CDE">
            <w:pPr>
              <w:rPr>
                <w:lang w:val="en-GB"/>
              </w:rPr>
            </w:pPr>
            <w:r w:rsidRPr="00AB2320">
              <w:rPr>
                <w:lang w:val="en-GB"/>
              </w:rPr>
              <w:t>NEMC</w:t>
            </w:r>
          </w:p>
        </w:tc>
        <w:tc>
          <w:tcPr>
            <w:tcW w:w="900" w:type="dxa"/>
          </w:tcPr>
          <w:p w14:paraId="0E53FDB6" w14:textId="77777777" w:rsidR="00FA5929" w:rsidRPr="00AB2320" w:rsidRDefault="00EA0CDE">
            <w:pPr>
              <w:rPr>
                <w:lang w:val="en-GB"/>
              </w:rPr>
            </w:pPr>
            <w:r w:rsidRPr="00AB2320">
              <w:rPr>
                <w:lang w:val="en-GB"/>
              </w:rPr>
              <w:t>-</w:t>
            </w:r>
          </w:p>
        </w:tc>
        <w:tc>
          <w:tcPr>
            <w:tcW w:w="7233" w:type="dxa"/>
          </w:tcPr>
          <w:p w14:paraId="4738D781" w14:textId="77777777" w:rsidR="00FA5929" w:rsidRPr="00AB2320" w:rsidRDefault="00EA0CDE">
            <w:pPr>
              <w:rPr>
                <w:lang w:val="en-GB"/>
              </w:rPr>
            </w:pPr>
            <w:r w:rsidRPr="00AB2320">
              <w:rPr>
                <w:lang w:val="en-GB"/>
              </w:rPr>
              <w:t>National Environment Management Council</w:t>
            </w:r>
          </w:p>
        </w:tc>
      </w:tr>
      <w:tr w:rsidR="00FA5929" w:rsidRPr="00AB2320" w14:paraId="539EAD92" w14:textId="77777777">
        <w:trPr>
          <w:trHeight w:hRule="exact" w:val="276"/>
        </w:trPr>
        <w:tc>
          <w:tcPr>
            <w:tcW w:w="1355" w:type="dxa"/>
          </w:tcPr>
          <w:p w14:paraId="077B7667" w14:textId="77777777" w:rsidR="00FA5929" w:rsidRPr="00AB2320" w:rsidRDefault="00EA0CDE">
            <w:pPr>
              <w:rPr>
                <w:lang w:val="en-GB"/>
              </w:rPr>
            </w:pPr>
            <w:r w:rsidRPr="00AB2320">
              <w:rPr>
                <w:lang w:val="en-GB"/>
              </w:rPr>
              <w:t>NGO</w:t>
            </w:r>
          </w:p>
        </w:tc>
        <w:tc>
          <w:tcPr>
            <w:tcW w:w="900" w:type="dxa"/>
          </w:tcPr>
          <w:p w14:paraId="267A0A90" w14:textId="77777777" w:rsidR="00FA5929" w:rsidRPr="00AB2320" w:rsidRDefault="00EA0CDE">
            <w:pPr>
              <w:rPr>
                <w:lang w:val="en-GB"/>
              </w:rPr>
            </w:pPr>
            <w:r w:rsidRPr="00AB2320">
              <w:rPr>
                <w:lang w:val="en-GB"/>
              </w:rPr>
              <w:t>-</w:t>
            </w:r>
          </w:p>
        </w:tc>
        <w:tc>
          <w:tcPr>
            <w:tcW w:w="7233" w:type="dxa"/>
          </w:tcPr>
          <w:p w14:paraId="32F3F22E" w14:textId="77777777" w:rsidR="00FA5929" w:rsidRPr="00AB2320" w:rsidRDefault="00EA0CDE">
            <w:pPr>
              <w:rPr>
                <w:lang w:val="en-GB"/>
              </w:rPr>
            </w:pPr>
            <w:r w:rsidRPr="00AB2320">
              <w:rPr>
                <w:lang w:val="en-GB"/>
              </w:rPr>
              <w:t>Non-Governmental Organisation</w:t>
            </w:r>
          </w:p>
        </w:tc>
      </w:tr>
      <w:tr w:rsidR="00FA5929" w:rsidRPr="00AB2320" w14:paraId="06E5029D" w14:textId="77777777">
        <w:trPr>
          <w:trHeight w:hRule="exact" w:val="276"/>
        </w:trPr>
        <w:tc>
          <w:tcPr>
            <w:tcW w:w="1355" w:type="dxa"/>
          </w:tcPr>
          <w:p w14:paraId="0975923C" w14:textId="77777777" w:rsidR="00FA5929" w:rsidRPr="00AB2320" w:rsidRDefault="00EA0CDE">
            <w:pPr>
              <w:rPr>
                <w:lang w:val="en-GB"/>
              </w:rPr>
            </w:pPr>
            <w:r w:rsidRPr="00AB2320">
              <w:rPr>
                <w:lang w:val="en-GB"/>
              </w:rPr>
              <w:t>NSC</w:t>
            </w:r>
          </w:p>
        </w:tc>
        <w:tc>
          <w:tcPr>
            <w:tcW w:w="900" w:type="dxa"/>
          </w:tcPr>
          <w:p w14:paraId="7E77B340" w14:textId="77777777" w:rsidR="00FA5929" w:rsidRPr="00AB2320" w:rsidRDefault="00EA0CDE">
            <w:pPr>
              <w:rPr>
                <w:lang w:val="en-GB"/>
              </w:rPr>
            </w:pPr>
            <w:r w:rsidRPr="00AB2320">
              <w:rPr>
                <w:lang w:val="en-GB"/>
              </w:rPr>
              <w:t>-</w:t>
            </w:r>
          </w:p>
        </w:tc>
        <w:tc>
          <w:tcPr>
            <w:tcW w:w="7233" w:type="dxa"/>
          </w:tcPr>
          <w:p w14:paraId="5124ABF0" w14:textId="77777777" w:rsidR="00FA5929" w:rsidRPr="00AB2320" w:rsidRDefault="00EA0CDE">
            <w:pPr>
              <w:rPr>
                <w:lang w:val="en-GB"/>
              </w:rPr>
            </w:pPr>
            <w:r w:rsidRPr="00AB2320">
              <w:rPr>
                <w:lang w:val="en-GB"/>
              </w:rPr>
              <w:t>National Steering Committee</w:t>
            </w:r>
          </w:p>
        </w:tc>
      </w:tr>
      <w:tr w:rsidR="00FA5929" w:rsidRPr="00AB2320" w14:paraId="75FFB8EC" w14:textId="77777777">
        <w:trPr>
          <w:trHeight w:hRule="exact" w:val="276"/>
        </w:trPr>
        <w:tc>
          <w:tcPr>
            <w:tcW w:w="1355" w:type="dxa"/>
          </w:tcPr>
          <w:p w14:paraId="1AA1EE25" w14:textId="77777777" w:rsidR="00FA5929" w:rsidRPr="00AB2320" w:rsidRDefault="00EA0CDE">
            <w:pPr>
              <w:rPr>
                <w:lang w:val="en-GB"/>
              </w:rPr>
            </w:pPr>
            <w:r w:rsidRPr="00AB2320">
              <w:rPr>
                <w:lang w:val="en-GB"/>
              </w:rPr>
              <w:t>OHS</w:t>
            </w:r>
          </w:p>
        </w:tc>
        <w:tc>
          <w:tcPr>
            <w:tcW w:w="900" w:type="dxa"/>
          </w:tcPr>
          <w:p w14:paraId="5139C241" w14:textId="77777777" w:rsidR="00FA5929" w:rsidRPr="00AB2320" w:rsidRDefault="00EA0CDE">
            <w:pPr>
              <w:rPr>
                <w:lang w:val="en-GB"/>
              </w:rPr>
            </w:pPr>
            <w:r w:rsidRPr="00AB2320">
              <w:rPr>
                <w:lang w:val="en-GB"/>
              </w:rPr>
              <w:t>-</w:t>
            </w:r>
          </w:p>
        </w:tc>
        <w:tc>
          <w:tcPr>
            <w:tcW w:w="7233" w:type="dxa"/>
          </w:tcPr>
          <w:p w14:paraId="2FDE1606" w14:textId="77777777" w:rsidR="00FA5929" w:rsidRPr="00AB2320" w:rsidRDefault="00EA0CDE">
            <w:pPr>
              <w:rPr>
                <w:lang w:val="en-GB"/>
              </w:rPr>
            </w:pPr>
            <w:r w:rsidRPr="00AB2320">
              <w:rPr>
                <w:lang w:val="en-GB"/>
              </w:rPr>
              <w:t>Occupational Health and Safety</w:t>
            </w:r>
          </w:p>
        </w:tc>
      </w:tr>
      <w:tr w:rsidR="00FA5929" w:rsidRPr="00AB2320" w14:paraId="3088F257" w14:textId="77777777">
        <w:trPr>
          <w:trHeight w:hRule="exact" w:val="276"/>
        </w:trPr>
        <w:tc>
          <w:tcPr>
            <w:tcW w:w="1355" w:type="dxa"/>
          </w:tcPr>
          <w:p w14:paraId="6E662048" w14:textId="77777777" w:rsidR="00FA5929" w:rsidRPr="00AB2320" w:rsidRDefault="00EA0CDE">
            <w:pPr>
              <w:rPr>
                <w:lang w:val="en-GB"/>
              </w:rPr>
            </w:pPr>
            <w:r w:rsidRPr="00AB2320">
              <w:rPr>
                <w:lang w:val="en-GB"/>
              </w:rPr>
              <w:t>OM</w:t>
            </w:r>
          </w:p>
        </w:tc>
        <w:tc>
          <w:tcPr>
            <w:tcW w:w="900" w:type="dxa"/>
          </w:tcPr>
          <w:p w14:paraId="5EF14F62" w14:textId="77777777" w:rsidR="00FA5929" w:rsidRPr="00AB2320" w:rsidRDefault="00EA0CDE">
            <w:pPr>
              <w:rPr>
                <w:lang w:val="en-GB"/>
              </w:rPr>
            </w:pPr>
            <w:r w:rsidRPr="00AB2320">
              <w:rPr>
                <w:lang w:val="en-GB"/>
              </w:rPr>
              <w:t>-</w:t>
            </w:r>
          </w:p>
        </w:tc>
        <w:tc>
          <w:tcPr>
            <w:tcW w:w="7233" w:type="dxa"/>
          </w:tcPr>
          <w:p w14:paraId="6A7F4BB9" w14:textId="77777777" w:rsidR="00FA5929" w:rsidRPr="00AB2320" w:rsidRDefault="00EA0CDE">
            <w:pPr>
              <w:rPr>
                <w:lang w:val="en-GB"/>
              </w:rPr>
            </w:pPr>
            <w:r w:rsidRPr="00AB2320">
              <w:rPr>
                <w:lang w:val="en-GB"/>
              </w:rPr>
              <w:t>Operational Manual</w:t>
            </w:r>
          </w:p>
        </w:tc>
      </w:tr>
      <w:tr w:rsidR="00FA5929" w:rsidRPr="00AB2320" w14:paraId="5CD53688" w14:textId="77777777">
        <w:trPr>
          <w:trHeight w:hRule="exact" w:val="276"/>
        </w:trPr>
        <w:tc>
          <w:tcPr>
            <w:tcW w:w="1355" w:type="dxa"/>
          </w:tcPr>
          <w:p w14:paraId="10C5D04C" w14:textId="77777777" w:rsidR="00FA5929" w:rsidRPr="00AB2320" w:rsidRDefault="00EA0CDE">
            <w:pPr>
              <w:rPr>
                <w:lang w:val="en-GB"/>
              </w:rPr>
            </w:pPr>
            <w:r w:rsidRPr="00AB2320">
              <w:rPr>
                <w:lang w:val="en-GB"/>
              </w:rPr>
              <w:t>PCU</w:t>
            </w:r>
          </w:p>
        </w:tc>
        <w:tc>
          <w:tcPr>
            <w:tcW w:w="900" w:type="dxa"/>
          </w:tcPr>
          <w:p w14:paraId="0FD49B2D" w14:textId="77777777" w:rsidR="00FA5929" w:rsidRPr="00AB2320" w:rsidRDefault="00EA0CDE">
            <w:pPr>
              <w:rPr>
                <w:lang w:val="en-GB"/>
              </w:rPr>
            </w:pPr>
            <w:r w:rsidRPr="00AB2320">
              <w:rPr>
                <w:lang w:val="en-GB"/>
              </w:rPr>
              <w:t>-</w:t>
            </w:r>
          </w:p>
        </w:tc>
        <w:tc>
          <w:tcPr>
            <w:tcW w:w="7233" w:type="dxa"/>
          </w:tcPr>
          <w:p w14:paraId="6A51BD39" w14:textId="77777777" w:rsidR="00FA5929" w:rsidRPr="00AB2320" w:rsidRDefault="00EA0CDE">
            <w:pPr>
              <w:rPr>
                <w:lang w:val="en-GB"/>
              </w:rPr>
            </w:pPr>
            <w:r w:rsidRPr="00AB2320">
              <w:rPr>
                <w:lang w:val="en-GB"/>
              </w:rPr>
              <w:t>Project Coordinating Unit</w:t>
            </w:r>
          </w:p>
        </w:tc>
      </w:tr>
      <w:tr w:rsidR="00FA5929" w:rsidRPr="00AB2320" w14:paraId="63E3E0E9" w14:textId="77777777">
        <w:trPr>
          <w:trHeight w:hRule="exact" w:val="276"/>
        </w:trPr>
        <w:tc>
          <w:tcPr>
            <w:tcW w:w="1355" w:type="dxa"/>
          </w:tcPr>
          <w:p w14:paraId="7A99DEC9" w14:textId="77777777" w:rsidR="00FA5929" w:rsidRPr="00AB2320" w:rsidRDefault="00EA0CDE">
            <w:pPr>
              <w:rPr>
                <w:lang w:val="en-GB"/>
              </w:rPr>
            </w:pPr>
            <w:r w:rsidRPr="00AB2320">
              <w:rPr>
                <w:lang w:val="en-GB"/>
              </w:rPr>
              <w:t>PLUM</w:t>
            </w:r>
          </w:p>
        </w:tc>
        <w:tc>
          <w:tcPr>
            <w:tcW w:w="900" w:type="dxa"/>
          </w:tcPr>
          <w:p w14:paraId="7C04CDFC" w14:textId="77777777" w:rsidR="00FA5929" w:rsidRPr="00AB2320" w:rsidRDefault="00EA0CDE">
            <w:pPr>
              <w:rPr>
                <w:lang w:val="en-GB"/>
              </w:rPr>
            </w:pPr>
            <w:r w:rsidRPr="00AB2320">
              <w:rPr>
                <w:lang w:val="en-GB"/>
              </w:rPr>
              <w:t>-</w:t>
            </w:r>
          </w:p>
        </w:tc>
        <w:tc>
          <w:tcPr>
            <w:tcW w:w="7233" w:type="dxa"/>
          </w:tcPr>
          <w:p w14:paraId="5F5F3E3F" w14:textId="77777777" w:rsidR="00FA5929" w:rsidRPr="00AB2320" w:rsidRDefault="00EA0CDE">
            <w:pPr>
              <w:rPr>
                <w:lang w:val="en-GB"/>
              </w:rPr>
            </w:pPr>
            <w:r w:rsidRPr="00AB2320">
              <w:rPr>
                <w:lang w:val="en-GB"/>
              </w:rPr>
              <w:t>Participatory Land Use Management</w:t>
            </w:r>
          </w:p>
        </w:tc>
      </w:tr>
      <w:tr w:rsidR="00FA5929" w:rsidRPr="00AB2320" w14:paraId="52424440" w14:textId="77777777">
        <w:trPr>
          <w:trHeight w:hRule="exact" w:val="276"/>
        </w:trPr>
        <w:tc>
          <w:tcPr>
            <w:tcW w:w="1355" w:type="dxa"/>
          </w:tcPr>
          <w:p w14:paraId="3838254F" w14:textId="77777777" w:rsidR="00FA5929" w:rsidRPr="00AB2320" w:rsidRDefault="00EA0CDE">
            <w:pPr>
              <w:rPr>
                <w:lang w:val="en-GB"/>
              </w:rPr>
            </w:pPr>
            <w:r w:rsidRPr="00AB2320">
              <w:rPr>
                <w:lang w:val="en-GB"/>
              </w:rPr>
              <w:t xml:space="preserve">PO-RALG </w:t>
            </w:r>
          </w:p>
        </w:tc>
        <w:tc>
          <w:tcPr>
            <w:tcW w:w="900" w:type="dxa"/>
          </w:tcPr>
          <w:p w14:paraId="5CFC194B" w14:textId="77777777" w:rsidR="00FA5929" w:rsidRPr="00AB2320" w:rsidRDefault="00EA0CDE">
            <w:pPr>
              <w:rPr>
                <w:lang w:val="en-GB"/>
              </w:rPr>
            </w:pPr>
            <w:r w:rsidRPr="00AB2320">
              <w:rPr>
                <w:lang w:val="en-GB"/>
              </w:rPr>
              <w:t>-</w:t>
            </w:r>
          </w:p>
        </w:tc>
        <w:tc>
          <w:tcPr>
            <w:tcW w:w="7233" w:type="dxa"/>
          </w:tcPr>
          <w:p w14:paraId="4E634B08" w14:textId="77777777" w:rsidR="00FA5929" w:rsidRPr="00AB2320" w:rsidRDefault="00EA0CDE">
            <w:pPr>
              <w:rPr>
                <w:lang w:val="en-GB"/>
              </w:rPr>
            </w:pPr>
            <w:r w:rsidRPr="00AB2320">
              <w:rPr>
                <w:lang w:val="en-GB"/>
              </w:rPr>
              <w:t>President’s Office Regional Administration and Local Government</w:t>
            </w:r>
          </w:p>
        </w:tc>
      </w:tr>
      <w:tr w:rsidR="00FA5929" w:rsidRPr="00AB2320" w14:paraId="1D79DDBC" w14:textId="77777777">
        <w:trPr>
          <w:trHeight w:hRule="exact" w:val="276"/>
        </w:trPr>
        <w:tc>
          <w:tcPr>
            <w:tcW w:w="1355" w:type="dxa"/>
          </w:tcPr>
          <w:p w14:paraId="53413CFE" w14:textId="77777777" w:rsidR="00FA5929" w:rsidRPr="00AB2320" w:rsidRDefault="00EA0CDE">
            <w:pPr>
              <w:rPr>
                <w:lang w:val="en-GB"/>
              </w:rPr>
            </w:pPr>
            <w:r w:rsidRPr="00AB2320">
              <w:rPr>
                <w:lang w:val="en-GB"/>
              </w:rPr>
              <w:t>Rl</w:t>
            </w:r>
          </w:p>
        </w:tc>
        <w:tc>
          <w:tcPr>
            <w:tcW w:w="900" w:type="dxa"/>
          </w:tcPr>
          <w:p w14:paraId="08CDABC7" w14:textId="77777777" w:rsidR="00FA5929" w:rsidRPr="00AB2320" w:rsidRDefault="00EA0CDE">
            <w:pPr>
              <w:rPr>
                <w:lang w:val="en-GB"/>
              </w:rPr>
            </w:pPr>
            <w:r w:rsidRPr="00AB2320">
              <w:rPr>
                <w:lang w:val="en-GB"/>
              </w:rPr>
              <w:t>-</w:t>
            </w:r>
          </w:p>
        </w:tc>
        <w:tc>
          <w:tcPr>
            <w:tcW w:w="7233" w:type="dxa"/>
          </w:tcPr>
          <w:p w14:paraId="55439A0E" w14:textId="77777777" w:rsidR="00FA5929" w:rsidRPr="00AB2320" w:rsidRDefault="00EA0CDE">
            <w:pPr>
              <w:rPr>
                <w:lang w:val="en-GB"/>
              </w:rPr>
            </w:pPr>
            <w:r w:rsidRPr="00AB2320">
              <w:rPr>
                <w:lang w:val="en-GB"/>
              </w:rPr>
              <w:t>Residential License</w:t>
            </w:r>
          </w:p>
        </w:tc>
      </w:tr>
      <w:tr w:rsidR="00FA5929" w:rsidRPr="00AB2320" w14:paraId="0BC2CBC4" w14:textId="77777777">
        <w:trPr>
          <w:trHeight w:hRule="exact" w:val="276"/>
        </w:trPr>
        <w:tc>
          <w:tcPr>
            <w:tcW w:w="1355" w:type="dxa"/>
          </w:tcPr>
          <w:p w14:paraId="673C362F" w14:textId="77777777" w:rsidR="00FA5929" w:rsidRPr="00AB2320" w:rsidRDefault="00EA0CDE">
            <w:pPr>
              <w:rPr>
                <w:lang w:val="en-GB"/>
              </w:rPr>
            </w:pPr>
            <w:r w:rsidRPr="00AB2320">
              <w:rPr>
                <w:lang w:val="en-GB"/>
              </w:rPr>
              <w:t>RPF</w:t>
            </w:r>
          </w:p>
        </w:tc>
        <w:tc>
          <w:tcPr>
            <w:tcW w:w="900" w:type="dxa"/>
          </w:tcPr>
          <w:p w14:paraId="0BF78E75" w14:textId="77777777" w:rsidR="00FA5929" w:rsidRPr="00AB2320" w:rsidRDefault="00EA0CDE">
            <w:pPr>
              <w:rPr>
                <w:lang w:val="en-GB"/>
              </w:rPr>
            </w:pPr>
            <w:r w:rsidRPr="00AB2320">
              <w:rPr>
                <w:lang w:val="en-GB"/>
              </w:rPr>
              <w:t>-</w:t>
            </w:r>
          </w:p>
        </w:tc>
        <w:tc>
          <w:tcPr>
            <w:tcW w:w="7233" w:type="dxa"/>
          </w:tcPr>
          <w:p w14:paraId="3320C8C4" w14:textId="77777777" w:rsidR="00FA5929" w:rsidRPr="00AB2320" w:rsidRDefault="00EA0CDE">
            <w:pPr>
              <w:rPr>
                <w:lang w:val="en-GB"/>
              </w:rPr>
            </w:pPr>
            <w:r w:rsidRPr="00AB2320">
              <w:rPr>
                <w:lang w:val="en-GB"/>
              </w:rPr>
              <w:t>Resettlement Policy Framework</w:t>
            </w:r>
          </w:p>
        </w:tc>
      </w:tr>
      <w:tr w:rsidR="00FA5929" w:rsidRPr="00AB2320" w14:paraId="776A88E1" w14:textId="77777777">
        <w:trPr>
          <w:trHeight w:hRule="exact" w:val="276"/>
        </w:trPr>
        <w:tc>
          <w:tcPr>
            <w:tcW w:w="1355" w:type="dxa"/>
          </w:tcPr>
          <w:p w14:paraId="4B0FD965" w14:textId="77777777" w:rsidR="00FA5929" w:rsidRPr="00AB2320" w:rsidRDefault="00EA0CDE">
            <w:pPr>
              <w:rPr>
                <w:lang w:val="en-GB"/>
              </w:rPr>
            </w:pPr>
            <w:r w:rsidRPr="00AB2320">
              <w:rPr>
                <w:lang w:val="en-GB"/>
              </w:rPr>
              <w:t xml:space="preserve">SEA </w:t>
            </w:r>
          </w:p>
        </w:tc>
        <w:tc>
          <w:tcPr>
            <w:tcW w:w="900" w:type="dxa"/>
          </w:tcPr>
          <w:p w14:paraId="3A13E490" w14:textId="77777777" w:rsidR="00FA5929" w:rsidRPr="00AB2320" w:rsidRDefault="00EA0CDE">
            <w:pPr>
              <w:rPr>
                <w:lang w:val="en-GB"/>
              </w:rPr>
            </w:pPr>
            <w:r w:rsidRPr="00AB2320">
              <w:rPr>
                <w:lang w:val="en-GB"/>
              </w:rPr>
              <w:t>-</w:t>
            </w:r>
          </w:p>
        </w:tc>
        <w:tc>
          <w:tcPr>
            <w:tcW w:w="7233" w:type="dxa"/>
          </w:tcPr>
          <w:p w14:paraId="28343F3B" w14:textId="77777777" w:rsidR="00FA5929" w:rsidRPr="00AB2320" w:rsidRDefault="00EA0CDE">
            <w:pPr>
              <w:rPr>
                <w:lang w:val="en-GB"/>
              </w:rPr>
            </w:pPr>
            <w:r w:rsidRPr="00AB2320">
              <w:rPr>
                <w:lang w:val="en-GB"/>
              </w:rPr>
              <w:t>Sexual Exploitation and Abuse</w:t>
            </w:r>
          </w:p>
        </w:tc>
      </w:tr>
      <w:tr w:rsidR="00FA5929" w:rsidRPr="00AB2320" w14:paraId="28CC798B" w14:textId="77777777">
        <w:trPr>
          <w:trHeight w:hRule="exact" w:val="276"/>
        </w:trPr>
        <w:tc>
          <w:tcPr>
            <w:tcW w:w="1355" w:type="dxa"/>
          </w:tcPr>
          <w:p w14:paraId="4D1226C2" w14:textId="77777777" w:rsidR="00FA5929" w:rsidRPr="00AB2320" w:rsidRDefault="00EA0CDE">
            <w:pPr>
              <w:rPr>
                <w:lang w:val="en-GB"/>
              </w:rPr>
            </w:pPr>
            <w:r w:rsidRPr="00AB2320">
              <w:rPr>
                <w:lang w:val="en-GB"/>
              </w:rPr>
              <w:t>SEP</w:t>
            </w:r>
          </w:p>
        </w:tc>
        <w:tc>
          <w:tcPr>
            <w:tcW w:w="900" w:type="dxa"/>
          </w:tcPr>
          <w:p w14:paraId="4C65C69A" w14:textId="77777777" w:rsidR="00FA5929" w:rsidRPr="00AB2320" w:rsidRDefault="00FA5929">
            <w:pPr>
              <w:rPr>
                <w:lang w:val="en-GB"/>
              </w:rPr>
            </w:pPr>
          </w:p>
        </w:tc>
        <w:tc>
          <w:tcPr>
            <w:tcW w:w="7233" w:type="dxa"/>
          </w:tcPr>
          <w:p w14:paraId="7780F1E3" w14:textId="77777777" w:rsidR="00FA5929" w:rsidRPr="00AB2320" w:rsidRDefault="00EA0CDE">
            <w:pPr>
              <w:rPr>
                <w:lang w:val="en-GB"/>
              </w:rPr>
            </w:pPr>
            <w:r w:rsidRPr="00AB2320">
              <w:rPr>
                <w:lang w:val="en-GB"/>
              </w:rPr>
              <w:t>Stakeholder Engagement Plan</w:t>
            </w:r>
          </w:p>
        </w:tc>
      </w:tr>
      <w:tr w:rsidR="00FA5929" w:rsidRPr="00AB2320" w14:paraId="7DD073B0" w14:textId="77777777">
        <w:trPr>
          <w:trHeight w:hRule="exact" w:val="276"/>
        </w:trPr>
        <w:tc>
          <w:tcPr>
            <w:tcW w:w="1355" w:type="dxa"/>
          </w:tcPr>
          <w:p w14:paraId="475F8883" w14:textId="77777777" w:rsidR="00FA5929" w:rsidRPr="00AB2320" w:rsidRDefault="00EA0CDE">
            <w:pPr>
              <w:rPr>
                <w:lang w:val="en-GB"/>
              </w:rPr>
            </w:pPr>
            <w:r w:rsidRPr="00AB2320">
              <w:rPr>
                <w:lang w:val="en-GB"/>
              </w:rPr>
              <w:lastRenderedPageBreak/>
              <w:t>TNA</w:t>
            </w:r>
          </w:p>
        </w:tc>
        <w:tc>
          <w:tcPr>
            <w:tcW w:w="900" w:type="dxa"/>
          </w:tcPr>
          <w:p w14:paraId="3704DA37" w14:textId="77777777" w:rsidR="00FA5929" w:rsidRPr="00AB2320" w:rsidRDefault="00EA0CDE">
            <w:pPr>
              <w:rPr>
                <w:lang w:val="en-GB"/>
              </w:rPr>
            </w:pPr>
            <w:r w:rsidRPr="00AB2320">
              <w:rPr>
                <w:lang w:val="en-GB"/>
              </w:rPr>
              <w:t>-</w:t>
            </w:r>
          </w:p>
        </w:tc>
        <w:tc>
          <w:tcPr>
            <w:tcW w:w="7233" w:type="dxa"/>
          </w:tcPr>
          <w:p w14:paraId="5034348A" w14:textId="77777777" w:rsidR="00FA5929" w:rsidRPr="00AB2320" w:rsidRDefault="00EA0CDE">
            <w:pPr>
              <w:rPr>
                <w:lang w:val="en-GB"/>
              </w:rPr>
            </w:pPr>
            <w:r w:rsidRPr="00AB2320">
              <w:rPr>
                <w:lang w:val="en-GB"/>
              </w:rPr>
              <w:t>Training Needs Assessment</w:t>
            </w:r>
          </w:p>
        </w:tc>
      </w:tr>
      <w:tr w:rsidR="00FA5929" w:rsidRPr="00AB2320" w14:paraId="1F8AB4E2" w14:textId="77777777">
        <w:trPr>
          <w:trHeight w:hRule="exact" w:val="276"/>
        </w:trPr>
        <w:tc>
          <w:tcPr>
            <w:tcW w:w="1355" w:type="dxa"/>
          </w:tcPr>
          <w:p w14:paraId="40F313CF" w14:textId="77777777" w:rsidR="00FA5929" w:rsidRPr="00AB2320" w:rsidRDefault="00EA0CDE">
            <w:pPr>
              <w:rPr>
                <w:lang w:val="en-GB"/>
              </w:rPr>
            </w:pPr>
            <w:r w:rsidRPr="00AB2320">
              <w:rPr>
                <w:lang w:val="en-GB"/>
              </w:rPr>
              <w:t>TOR</w:t>
            </w:r>
          </w:p>
        </w:tc>
        <w:tc>
          <w:tcPr>
            <w:tcW w:w="900" w:type="dxa"/>
          </w:tcPr>
          <w:p w14:paraId="484BC331" w14:textId="77777777" w:rsidR="00FA5929" w:rsidRPr="00AB2320" w:rsidRDefault="00EA0CDE">
            <w:pPr>
              <w:rPr>
                <w:lang w:val="en-GB"/>
              </w:rPr>
            </w:pPr>
            <w:r w:rsidRPr="00AB2320">
              <w:rPr>
                <w:lang w:val="en-GB"/>
              </w:rPr>
              <w:t>-</w:t>
            </w:r>
          </w:p>
        </w:tc>
        <w:tc>
          <w:tcPr>
            <w:tcW w:w="7233" w:type="dxa"/>
          </w:tcPr>
          <w:p w14:paraId="1D8C0439" w14:textId="77777777" w:rsidR="00FA5929" w:rsidRPr="00AB2320" w:rsidRDefault="00EA0CDE">
            <w:pPr>
              <w:rPr>
                <w:lang w:val="en-GB"/>
              </w:rPr>
            </w:pPr>
            <w:r w:rsidRPr="00AB2320">
              <w:rPr>
                <w:lang w:val="en-GB"/>
              </w:rPr>
              <w:t>Terms of Reference</w:t>
            </w:r>
          </w:p>
        </w:tc>
      </w:tr>
      <w:tr w:rsidR="00FA5929" w:rsidRPr="00AB2320" w14:paraId="623EF95A" w14:textId="77777777">
        <w:trPr>
          <w:trHeight w:hRule="exact" w:val="276"/>
        </w:trPr>
        <w:tc>
          <w:tcPr>
            <w:tcW w:w="1355" w:type="dxa"/>
          </w:tcPr>
          <w:p w14:paraId="274A0218" w14:textId="77777777" w:rsidR="00FA5929" w:rsidRPr="00AB2320" w:rsidRDefault="00EA0CDE">
            <w:pPr>
              <w:rPr>
                <w:lang w:val="en-GB"/>
              </w:rPr>
            </w:pPr>
            <w:r w:rsidRPr="00AB2320">
              <w:rPr>
                <w:lang w:val="en-GB"/>
              </w:rPr>
              <w:t>URT</w:t>
            </w:r>
            <w:r w:rsidRPr="00AB2320">
              <w:rPr>
                <w:lang w:val="en-GB"/>
              </w:rPr>
              <w:tab/>
            </w:r>
          </w:p>
        </w:tc>
        <w:tc>
          <w:tcPr>
            <w:tcW w:w="900" w:type="dxa"/>
          </w:tcPr>
          <w:p w14:paraId="5D3F0AD7" w14:textId="77777777" w:rsidR="00FA5929" w:rsidRPr="00AB2320" w:rsidRDefault="00EA0CDE">
            <w:pPr>
              <w:rPr>
                <w:lang w:val="en-GB"/>
              </w:rPr>
            </w:pPr>
            <w:r w:rsidRPr="00AB2320">
              <w:rPr>
                <w:lang w:val="en-GB"/>
              </w:rPr>
              <w:t>-</w:t>
            </w:r>
          </w:p>
        </w:tc>
        <w:tc>
          <w:tcPr>
            <w:tcW w:w="7233" w:type="dxa"/>
          </w:tcPr>
          <w:p w14:paraId="568FB5D1" w14:textId="77777777" w:rsidR="00FA5929" w:rsidRPr="00AB2320" w:rsidRDefault="00EA0CDE">
            <w:pPr>
              <w:rPr>
                <w:lang w:val="en-GB"/>
              </w:rPr>
            </w:pPr>
            <w:r w:rsidRPr="00AB2320">
              <w:rPr>
                <w:lang w:val="en-GB"/>
              </w:rPr>
              <w:t>United Republic of Tanzania</w:t>
            </w:r>
          </w:p>
        </w:tc>
      </w:tr>
      <w:tr w:rsidR="00FA5929" w:rsidRPr="00AB2320" w14:paraId="5B03CCB4" w14:textId="77777777">
        <w:trPr>
          <w:trHeight w:hRule="exact" w:val="276"/>
        </w:trPr>
        <w:tc>
          <w:tcPr>
            <w:tcW w:w="1355" w:type="dxa"/>
          </w:tcPr>
          <w:p w14:paraId="24F0D726" w14:textId="77777777" w:rsidR="00FA5929" w:rsidRPr="00AB2320" w:rsidRDefault="00EA0CDE">
            <w:pPr>
              <w:rPr>
                <w:lang w:val="en-GB"/>
              </w:rPr>
            </w:pPr>
            <w:r w:rsidRPr="00AB2320">
              <w:rPr>
                <w:lang w:val="en-GB"/>
              </w:rPr>
              <w:t>VEO</w:t>
            </w:r>
          </w:p>
        </w:tc>
        <w:tc>
          <w:tcPr>
            <w:tcW w:w="900" w:type="dxa"/>
          </w:tcPr>
          <w:p w14:paraId="467AA465" w14:textId="77777777" w:rsidR="00FA5929" w:rsidRPr="00AB2320" w:rsidRDefault="00FA5929">
            <w:pPr>
              <w:rPr>
                <w:lang w:val="en-GB"/>
              </w:rPr>
            </w:pPr>
          </w:p>
        </w:tc>
        <w:tc>
          <w:tcPr>
            <w:tcW w:w="7233" w:type="dxa"/>
          </w:tcPr>
          <w:p w14:paraId="6A019D7E" w14:textId="77777777" w:rsidR="00FA5929" w:rsidRPr="00AB2320" w:rsidRDefault="00EA0CDE">
            <w:pPr>
              <w:rPr>
                <w:lang w:val="en-GB"/>
              </w:rPr>
            </w:pPr>
            <w:r w:rsidRPr="00AB2320">
              <w:rPr>
                <w:lang w:val="en-GB"/>
              </w:rPr>
              <w:t>Village Executive Officer</w:t>
            </w:r>
          </w:p>
        </w:tc>
      </w:tr>
      <w:tr w:rsidR="00FA5929" w:rsidRPr="00AB2320" w14:paraId="587DD9B9" w14:textId="77777777">
        <w:trPr>
          <w:trHeight w:hRule="exact" w:val="276"/>
        </w:trPr>
        <w:tc>
          <w:tcPr>
            <w:tcW w:w="1355" w:type="dxa"/>
          </w:tcPr>
          <w:p w14:paraId="3BD0FEBE" w14:textId="77777777" w:rsidR="00FA5929" w:rsidRPr="00AB2320" w:rsidRDefault="00EA0CDE">
            <w:pPr>
              <w:rPr>
                <w:lang w:val="en-GB"/>
              </w:rPr>
            </w:pPr>
            <w:r w:rsidRPr="00AB2320">
              <w:rPr>
                <w:lang w:val="en-GB"/>
              </w:rPr>
              <w:t xml:space="preserve">VLUM </w:t>
            </w:r>
          </w:p>
        </w:tc>
        <w:tc>
          <w:tcPr>
            <w:tcW w:w="900" w:type="dxa"/>
          </w:tcPr>
          <w:p w14:paraId="5BC98155" w14:textId="77777777" w:rsidR="00FA5929" w:rsidRPr="00AB2320" w:rsidRDefault="00EA0CDE">
            <w:pPr>
              <w:rPr>
                <w:lang w:val="en-GB"/>
              </w:rPr>
            </w:pPr>
            <w:r w:rsidRPr="00AB2320">
              <w:rPr>
                <w:lang w:val="en-GB"/>
              </w:rPr>
              <w:t>-</w:t>
            </w:r>
          </w:p>
        </w:tc>
        <w:tc>
          <w:tcPr>
            <w:tcW w:w="7233" w:type="dxa"/>
          </w:tcPr>
          <w:p w14:paraId="5C739090" w14:textId="77777777" w:rsidR="00FA5929" w:rsidRPr="00AB2320" w:rsidRDefault="00EA0CDE">
            <w:pPr>
              <w:rPr>
                <w:lang w:val="en-GB"/>
              </w:rPr>
            </w:pPr>
            <w:r w:rsidRPr="00AB2320">
              <w:rPr>
                <w:lang w:val="en-GB"/>
              </w:rPr>
              <w:t>Village Land Use Management (Committee)</w:t>
            </w:r>
          </w:p>
        </w:tc>
      </w:tr>
      <w:tr w:rsidR="00FA5929" w:rsidRPr="00AB2320" w14:paraId="7E16B532" w14:textId="77777777">
        <w:trPr>
          <w:trHeight w:hRule="exact" w:val="276"/>
        </w:trPr>
        <w:tc>
          <w:tcPr>
            <w:tcW w:w="1355" w:type="dxa"/>
          </w:tcPr>
          <w:p w14:paraId="6F16803F" w14:textId="77777777" w:rsidR="00FA5929" w:rsidRPr="00AB2320" w:rsidRDefault="00EA0CDE">
            <w:pPr>
              <w:rPr>
                <w:lang w:val="en-GB"/>
              </w:rPr>
            </w:pPr>
            <w:r w:rsidRPr="00AB2320">
              <w:rPr>
                <w:lang w:val="en-GB"/>
              </w:rPr>
              <w:t>VLUP</w:t>
            </w:r>
          </w:p>
        </w:tc>
        <w:tc>
          <w:tcPr>
            <w:tcW w:w="900" w:type="dxa"/>
          </w:tcPr>
          <w:p w14:paraId="4D42DC42" w14:textId="77777777" w:rsidR="00FA5929" w:rsidRPr="00AB2320" w:rsidRDefault="00EA0CDE">
            <w:pPr>
              <w:rPr>
                <w:lang w:val="en-GB"/>
              </w:rPr>
            </w:pPr>
            <w:r w:rsidRPr="00AB2320">
              <w:rPr>
                <w:lang w:val="en-GB"/>
              </w:rPr>
              <w:t>-</w:t>
            </w:r>
          </w:p>
        </w:tc>
        <w:tc>
          <w:tcPr>
            <w:tcW w:w="7233" w:type="dxa"/>
          </w:tcPr>
          <w:p w14:paraId="1908B50F" w14:textId="77777777" w:rsidR="00FA5929" w:rsidRPr="00AB2320" w:rsidRDefault="00EA0CDE">
            <w:pPr>
              <w:rPr>
                <w:lang w:val="en-GB"/>
              </w:rPr>
            </w:pPr>
            <w:r w:rsidRPr="00AB2320">
              <w:rPr>
                <w:lang w:val="en-GB"/>
              </w:rPr>
              <w:t>Village Land Use Plan</w:t>
            </w:r>
          </w:p>
        </w:tc>
      </w:tr>
      <w:tr w:rsidR="00FA5929" w:rsidRPr="00AB2320" w14:paraId="3E56455A" w14:textId="77777777">
        <w:trPr>
          <w:trHeight w:hRule="exact" w:val="276"/>
        </w:trPr>
        <w:tc>
          <w:tcPr>
            <w:tcW w:w="1355" w:type="dxa"/>
          </w:tcPr>
          <w:p w14:paraId="48323A92" w14:textId="77777777" w:rsidR="00FA5929" w:rsidRPr="00AB2320" w:rsidRDefault="00EA0CDE">
            <w:pPr>
              <w:rPr>
                <w:lang w:val="en-GB"/>
              </w:rPr>
            </w:pPr>
            <w:r w:rsidRPr="00AB2320">
              <w:rPr>
                <w:lang w:val="en-GB"/>
              </w:rPr>
              <w:t>VG</w:t>
            </w:r>
          </w:p>
        </w:tc>
        <w:tc>
          <w:tcPr>
            <w:tcW w:w="900" w:type="dxa"/>
          </w:tcPr>
          <w:p w14:paraId="49FDD32C" w14:textId="77777777" w:rsidR="00FA5929" w:rsidRPr="00AB2320" w:rsidRDefault="00EA0CDE">
            <w:pPr>
              <w:rPr>
                <w:lang w:val="en-GB"/>
              </w:rPr>
            </w:pPr>
            <w:r w:rsidRPr="00AB2320">
              <w:rPr>
                <w:lang w:val="en-GB"/>
              </w:rPr>
              <w:t>-</w:t>
            </w:r>
          </w:p>
        </w:tc>
        <w:tc>
          <w:tcPr>
            <w:tcW w:w="7233" w:type="dxa"/>
          </w:tcPr>
          <w:p w14:paraId="299B1A8C" w14:textId="77777777" w:rsidR="00FA5929" w:rsidRPr="00AB2320" w:rsidRDefault="00EA0CDE">
            <w:pPr>
              <w:rPr>
                <w:lang w:val="en-GB"/>
              </w:rPr>
            </w:pPr>
            <w:r w:rsidRPr="00AB2320">
              <w:rPr>
                <w:lang w:val="en-GB"/>
              </w:rPr>
              <w:t>Vulnerable Groups</w:t>
            </w:r>
          </w:p>
        </w:tc>
      </w:tr>
      <w:tr w:rsidR="00FA5929" w:rsidRPr="00AB2320" w14:paraId="3BC6E758" w14:textId="77777777">
        <w:trPr>
          <w:trHeight w:hRule="exact" w:val="276"/>
        </w:trPr>
        <w:tc>
          <w:tcPr>
            <w:tcW w:w="1355" w:type="dxa"/>
          </w:tcPr>
          <w:p w14:paraId="0EAF5508" w14:textId="77777777" w:rsidR="00FA5929" w:rsidRPr="00AB2320" w:rsidRDefault="00EA0CDE">
            <w:pPr>
              <w:rPr>
                <w:lang w:val="en-GB"/>
              </w:rPr>
            </w:pPr>
            <w:r w:rsidRPr="00AB2320">
              <w:rPr>
                <w:lang w:val="en-GB"/>
              </w:rPr>
              <w:t>VGPF</w:t>
            </w:r>
          </w:p>
        </w:tc>
        <w:tc>
          <w:tcPr>
            <w:tcW w:w="900" w:type="dxa"/>
          </w:tcPr>
          <w:p w14:paraId="775DC462" w14:textId="77777777" w:rsidR="00FA5929" w:rsidRPr="00AB2320" w:rsidRDefault="00EA0CDE">
            <w:pPr>
              <w:rPr>
                <w:lang w:val="en-GB"/>
              </w:rPr>
            </w:pPr>
            <w:r w:rsidRPr="00AB2320">
              <w:rPr>
                <w:lang w:val="en-GB"/>
              </w:rPr>
              <w:t>-</w:t>
            </w:r>
          </w:p>
        </w:tc>
        <w:tc>
          <w:tcPr>
            <w:tcW w:w="7233" w:type="dxa"/>
          </w:tcPr>
          <w:p w14:paraId="6343D172" w14:textId="77777777" w:rsidR="00FA5929" w:rsidRPr="00AB2320" w:rsidRDefault="00EA0CDE">
            <w:pPr>
              <w:rPr>
                <w:lang w:val="en-GB"/>
              </w:rPr>
            </w:pPr>
            <w:r w:rsidRPr="00AB2320">
              <w:rPr>
                <w:lang w:val="en-GB"/>
              </w:rPr>
              <w:t>Vulnerable Groups Planning Framework</w:t>
            </w:r>
          </w:p>
        </w:tc>
      </w:tr>
      <w:tr w:rsidR="00FA5929" w:rsidRPr="00AB2320" w14:paraId="05E8C961" w14:textId="77777777">
        <w:trPr>
          <w:trHeight w:hRule="exact" w:val="276"/>
        </w:trPr>
        <w:tc>
          <w:tcPr>
            <w:tcW w:w="1355" w:type="dxa"/>
          </w:tcPr>
          <w:p w14:paraId="58A5E825" w14:textId="77777777" w:rsidR="00FA5929" w:rsidRPr="00AB2320" w:rsidRDefault="00EA0CDE">
            <w:pPr>
              <w:rPr>
                <w:lang w:val="en-GB"/>
              </w:rPr>
            </w:pPr>
            <w:r w:rsidRPr="00AB2320">
              <w:rPr>
                <w:lang w:val="en-GB"/>
              </w:rPr>
              <w:t>WB</w:t>
            </w:r>
          </w:p>
        </w:tc>
        <w:tc>
          <w:tcPr>
            <w:tcW w:w="900" w:type="dxa"/>
          </w:tcPr>
          <w:p w14:paraId="6FC7B0B9" w14:textId="77777777" w:rsidR="00FA5929" w:rsidRPr="00AB2320" w:rsidRDefault="00EA0CDE">
            <w:pPr>
              <w:rPr>
                <w:lang w:val="en-GB"/>
              </w:rPr>
            </w:pPr>
            <w:r w:rsidRPr="00AB2320">
              <w:rPr>
                <w:lang w:val="en-GB"/>
              </w:rPr>
              <w:t>-</w:t>
            </w:r>
          </w:p>
        </w:tc>
        <w:tc>
          <w:tcPr>
            <w:tcW w:w="7233" w:type="dxa"/>
          </w:tcPr>
          <w:p w14:paraId="5AD3AEE1" w14:textId="77777777" w:rsidR="00FA5929" w:rsidRPr="00AB2320" w:rsidRDefault="00EA0CDE">
            <w:pPr>
              <w:rPr>
                <w:lang w:val="en-GB"/>
              </w:rPr>
            </w:pPr>
            <w:r w:rsidRPr="00AB2320">
              <w:rPr>
                <w:lang w:val="en-GB"/>
              </w:rPr>
              <w:t>World Bank</w:t>
            </w:r>
          </w:p>
        </w:tc>
      </w:tr>
      <w:tr w:rsidR="00FA5929" w:rsidRPr="00AB2320" w14:paraId="24FEB3A7" w14:textId="77777777">
        <w:trPr>
          <w:trHeight w:hRule="exact" w:val="276"/>
        </w:trPr>
        <w:tc>
          <w:tcPr>
            <w:tcW w:w="1355" w:type="dxa"/>
          </w:tcPr>
          <w:p w14:paraId="4E824755" w14:textId="77777777" w:rsidR="00FA5929" w:rsidRPr="00AB2320" w:rsidRDefault="00EA0CDE">
            <w:pPr>
              <w:rPr>
                <w:lang w:val="en-GB"/>
              </w:rPr>
            </w:pPr>
            <w:r w:rsidRPr="00AB2320">
              <w:rPr>
                <w:lang w:val="en-GB"/>
              </w:rPr>
              <w:t>WEO</w:t>
            </w:r>
          </w:p>
        </w:tc>
        <w:tc>
          <w:tcPr>
            <w:tcW w:w="900" w:type="dxa"/>
          </w:tcPr>
          <w:p w14:paraId="76F77173" w14:textId="77777777" w:rsidR="00FA5929" w:rsidRPr="00AB2320" w:rsidRDefault="00EA0CDE">
            <w:pPr>
              <w:rPr>
                <w:lang w:val="en-GB"/>
              </w:rPr>
            </w:pPr>
            <w:r w:rsidRPr="00AB2320">
              <w:rPr>
                <w:lang w:val="en-GB"/>
              </w:rPr>
              <w:t>-</w:t>
            </w:r>
          </w:p>
        </w:tc>
        <w:tc>
          <w:tcPr>
            <w:tcW w:w="7233" w:type="dxa"/>
          </w:tcPr>
          <w:p w14:paraId="0DC8465C" w14:textId="77777777" w:rsidR="00FA5929" w:rsidRPr="00AB2320" w:rsidRDefault="00EA0CDE">
            <w:pPr>
              <w:rPr>
                <w:lang w:val="en-GB"/>
              </w:rPr>
            </w:pPr>
            <w:r w:rsidRPr="00AB2320">
              <w:rPr>
                <w:lang w:val="en-GB"/>
              </w:rPr>
              <w:t>Ward Executive Officer</w:t>
            </w:r>
          </w:p>
          <w:p w14:paraId="573FFB61" w14:textId="77777777" w:rsidR="00FA5929" w:rsidRPr="00AB2320" w:rsidRDefault="00FA5929">
            <w:pPr>
              <w:rPr>
                <w:lang w:val="en-GB"/>
              </w:rPr>
            </w:pPr>
          </w:p>
          <w:p w14:paraId="4C9BAEC6" w14:textId="77777777" w:rsidR="00FA5929" w:rsidRPr="00AB2320" w:rsidRDefault="00FA5929">
            <w:pPr>
              <w:rPr>
                <w:lang w:val="en-GB"/>
              </w:rPr>
            </w:pPr>
          </w:p>
          <w:p w14:paraId="0B8CC969" w14:textId="77777777" w:rsidR="00FA5929" w:rsidRPr="00AB2320" w:rsidRDefault="00FA5929">
            <w:pPr>
              <w:rPr>
                <w:lang w:val="en-GB"/>
              </w:rPr>
            </w:pPr>
          </w:p>
          <w:p w14:paraId="33176EB4" w14:textId="77777777" w:rsidR="00FA5929" w:rsidRPr="00AB2320" w:rsidRDefault="00FA5929">
            <w:pPr>
              <w:rPr>
                <w:lang w:val="en-GB"/>
              </w:rPr>
            </w:pPr>
          </w:p>
        </w:tc>
      </w:tr>
      <w:bookmarkEnd w:id="37"/>
    </w:tbl>
    <w:p w14:paraId="5A3ED35A" w14:textId="77777777" w:rsidR="00FA5929" w:rsidRPr="00AB2320" w:rsidRDefault="00FA5929">
      <w:pPr>
        <w:rPr>
          <w:lang w:val="en-GB"/>
        </w:rPr>
        <w:sectPr w:rsidR="00FA5929" w:rsidRPr="00AB2320">
          <w:pgSz w:w="11907" w:h="16839"/>
          <w:pgMar w:top="1440" w:right="1800" w:bottom="1440" w:left="1800" w:header="720" w:footer="720" w:gutter="0"/>
          <w:pgNumType w:fmt="lowerRoman" w:start="1"/>
          <w:cols w:space="720"/>
          <w:docGrid w:linePitch="360"/>
        </w:sectPr>
      </w:pPr>
    </w:p>
    <w:p w14:paraId="373EFAB0" w14:textId="2774EC33" w:rsidR="00FA5929" w:rsidRPr="00AB2320" w:rsidRDefault="00EA0CDE" w:rsidP="00910156">
      <w:pPr>
        <w:pStyle w:val="Heading1"/>
      </w:pPr>
      <w:bookmarkStart w:id="38" w:name="_Toc160115607"/>
      <w:bookmarkStart w:id="39" w:name="_Toc152343595"/>
      <w:bookmarkStart w:id="40" w:name="_Toc165961217"/>
      <w:bookmarkEnd w:id="38"/>
      <w:r w:rsidRPr="00EF41EB">
        <w:lastRenderedPageBreak/>
        <w:t>CHAPTER</w:t>
      </w:r>
      <w:r w:rsidRPr="00AB2320">
        <w:rPr>
          <w:lang w:val="en-GB"/>
        </w:rPr>
        <w:t xml:space="preserve"> ONE</w:t>
      </w:r>
      <w:bookmarkEnd w:id="39"/>
      <w:bookmarkEnd w:id="40"/>
    </w:p>
    <w:p w14:paraId="0624075C" w14:textId="77777777" w:rsidR="00FA5929" w:rsidRPr="00AB2320" w:rsidRDefault="00EA0CDE">
      <w:pPr>
        <w:pStyle w:val="Heading1"/>
      </w:pPr>
      <w:bookmarkStart w:id="41" w:name="_Toc165961218"/>
      <w:r w:rsidRPr="00EF41EB">
        <w:t>INTRODUCTION</w:t>
      </w:r>
      <w:bookmarkEnd w:id="41"/>
    </w:p>
    <w:p w14:paraId="07124F93" w14:textId="23653A7A" w:rsidR="00FA5929" w:rsidRDefault="00F8753A" w:rsidP="00910156">
      <w:pPr>
        <w:pStyle w:val="Heading2"/>
        <w:rPr>
          <w:rFonts w:eastAsia="Times New Roman"/>
          <w:lang w:val="en-GB"/>
        </w:rPr>
      </w:pPr>
      <w:bookmarkStart w:id="42" w:name="_Toc165961219"/>
      <w:r>
        <w:t>1</w:t>
      </w:r>
      <w:r w:rsidR="00EF41EB">
        <w:t xml:space="preserve">.0 </w:t>
      </w:r>
      <w:r w:rsidR="00EA0CDE" w:rsidRPr="00AB2320">
        <w:t xml:space="preserve">Background </w:t>
      </w:r>
      <w:r w:rsidR="00EA0CDE" w:rsidRPr="009A2CA5">
        <w:t>Information</w:t>
      </w:r>
      <w:bookmarkEnd w:id="42"/>
      <w:r w:rsidR="00EA0CDE" w:rsidRPr="00AB2320">
        <w:rPr>
          <w:rFonts w:eastAsia="Times New Roman"/>
          <w:lang w:val="en-GB"/>
        </w:rPr>
        <w:t xml:space="preserve"> </w:t>
      </w:r>
    </w:p>
    <w:p w14:paraId="64837286" w14:textId="77777777" w:rsidR="00FA5929" w:rsidRPr="00AB2320" w:rsidRDefault="00EA0CDE">
      <w:r w:rsidRPr="00AB2320">
        <w:t xml:space="preserve">The Government of Tanzania (GoT) through the Ministry for Lands, Housing and Human Settlements Development (MLHHSD) is implementing Land Tenure Improvement Project (LTIP). The Project Development Objectives (PDO) are to strengthen the national land administration system and increase tenure security in selected areas for both men and women. LTIP promotes land-based investments and ensures inclusion for social economic development in both urban and rural areas. Key project results indicators related to the PDO to increase tenure security include the registration of 1 million Certificates of Rights of Occupancy (CROs), one million Residential Licenses (RL), and 500,000 Certificates of Customary Rights of Occupancy (CCROs). At least 40 percent of the land certificates should be registered under the name of women, as sole owners, or co-owners. Project investments are also expected to support a reduction of at least 30 percent in the number of land conflicts, as well as an increase in perception of tenure security. Results indicators related to the PDO to  strengthen the national land administration system include an increase of 20 percent in the number of CRO transactions, a reduction of the average time to issue CROs (first registration) from 180 days to 60 days.  </w:t>
      </w:r>
    </w:p>
    <w:p w14:paraId="5E1194C1" w14:textId="5FACA6B9" w:rsidR="00FA5929" w:rsidRDefault="00F8753A" w:rsidP="00910156">
      <w:pPr>
        <w:pStyle w:val="Heading2"/>
        <w:rPr>
          <w:rFonts w:eastAsia="Times New Roman"/>
          <w:lang w:val="en-GB"/>
        </w:rPr>
      </w:pPr>
      <w:bookmarkStart w:id="43" w:name="_Toc165961220"/>
      <w:bookmarkStart w:id="44" w:name="_Toc159230306"/>
      <w:r>
        <w:t>1</w:t>
      </w:r>
      <w:r w:rsidR="00360D59">
        <w:t xml:space="preserve">.1 </w:t>
      </w:r>
      <w:r w:rsidR="00EA0CDE" w:rsidRPr="00AB2320">
        <w:t xml:space="preserve">LTIP </w:t>
      </w:r>
      <w:r w:rsidR="00EA0CDE" w:rsidRPr="00EF41EB">
        <w:t>Project</w:t>
      </w:r>
      <w:r w:rsidR="00EA0CDE" w:rsidRPr="00AB2320">
        <w:t xml:space="preserve"> Scope in </w:t>
      </w:r>
      <w:r w:rsidR="00EA0CDE" w:rsidRPr="00AB2320">
        <w:rPr>
          <w:lang w:val="en-GB"/>
        </w:rPr>
        <w:t>Tanganyika</w:t>
      </w:r>
      <w:r w:rsidR="00EA0CDE" w:rsidRPr="00AB2320">
        <w:t xml:space="preserve"> District Council</w:t>
      </w:r>
      <w:bookmarkEnd w:id="43"/>
      <w:r w:rsidR="00EA0CDE" w:rsidRPr="00AB2320">
        <w:rPr>
          <w:rFonts w:eastAsia="Times New Roman"/>
          <w:lang w:val="en-GB"/>
        </w:rPr>
        <w:t xml:space="preserve"> </w:t>
      </w:r>
      <w:bookmarkEnd w:id="44"/>
    </w:p>
    <w:p w14:paraId="22BA2D10" w14:textId="77777777" w:rsidR="00EF41EB" w:rsidRPr="00EF41EB" w:rsidRDefault="00EF41EB">
      <w:pPr>
        <w:rPr>
          <w:lang w:val="en-GB"/>
        </w:rPr>
      </w:pPr>
    </w:p>
    <w:p w14:paraId="63849590" w14:textId="52A08EF8" w:rsidR="00FA5929" w:rsidRPr="00AB2320" w:rsidRDefault="00EA0CDE">
      <w:r w:rsidRPr="00AB2320">
        <w:t xml:space="preserve">The </w:t>
      </w:r>
      <w:r w:rsidRPr="00AB2320">
        <w:rPr>
          <w:lang w:val="en-GB"/>
        </w:rPr>
        <w:t>Tanganyika</w:t>
      </w:r>
      <w:r w:rsidRPr="00AB2320">
        <w:t xml:space="preserve"> District Council is one of beneficiaries of LTIP activities. In </w:t>
      </w:r>
      <w:r w:rsidRPr="00AB2320">
        <w:rPr>
          <w:lang w:val="en-GB"/>
        </w:rPr>
        <w:t>Tanganyika</w:t>
      </w:r>
      <w:r w:rsidRPr="00AB2320">
        <w:t xml:space="preserve"> the project is expected to support </w:t>
      </w:r>
      <w:r w:rsidR="00003861" w:rsidRPr="00AB2320">
        <w:t>the preparation of Village Land Use Plans (VLUP)</w:t>
      </w:r>
      <w:r w:rsidRPr="00AB2320">
        <w:t xml:space="preserve"> and Detail Settlement Plan (DSP) covering the settlement part of the villages, as well as the issuance of CCROs, renovation/creation of district and village land offices. This ESMP is prepared specifically to guide the preparation of VLUP, DS</w:t>
      </w:r>
      <w:r w:rsidRPr="00AB2320">
        <w:rPr>
          <w:lang w:val="en-GB"/>
        </w:rPr>
        <w:t>P</w:t>
      </w:r>
      <w:r w:rsidRPr="00AB2320">
        <w:t xml:space="preserve">, and issuance of CCROs activities covering all </w:t>
      </w:r>
      <w:r w:rsidRPr="00AB2320">
        <w:rPr>
          <w:lang w:val="en-GB"/>
        </w:rPr>
        <w:t>23</w:t>
      </w:r>
      <w:r w:rsidRPr="00AB2320">
        <w:t xml:space="preserve"> villages (see table 1) while the ESMPs for district and village land offices will be developed later before commencement of the renovation activities. </w:t>
      </w:r>
    </w:p>
    <w:p w14:paraId="706AB344" w14:textId="77777777" w:rsidR="00EA0CDE" w:rsidRPr="00AB2320" w:rsidRDefault="00EA0CDE" w:rsidP="00910156">
      <w:pPr>
        <w:pStyle w:val="Heading5"/>
      </w:pPr>
      <w:bookmarkStart w:id="45" w:name="_Toc160090420"/>
      <w:bookmarkStart w:id="46" w:name="_Toc165896249"/>
      <w:r w:rsidRPr="00AB2320">
        <w:lastRenderedPageBreak/>
        <w:t xml:space="preserve">Table </w:t>
      </w:r>
      <w:fldSimple w:instr=" SEQ Table \* ARABIC ">
        <w:r w:rsidRPr="00AB2320">
          <w:t>1</w:t>
        </w:r>
      </w:fldSimple>
      <w:r w:rsidRPr="00AB2320">
        <w:t xml:space="preserve">:  </w:t>
      </w:r>
      <w:r w:rsidRPr="00AB2320">
        <w:rPr>
          <w:lang w:val="en-GB"/>
        </w:rPr>
        <w:t>Tanganyika</w:t>
      </w:r>
      <w:r w:rsidRPr="00AB2320">
        <w:t xml:space="preserve"> District Council</w:t>
      </w:r>
      <w:bookmarkEnd w:id="45"/>
      <w:r w:rsidRPr="00AB2320">
        <w:t>- Project Coverage Villages</w:t>
      </w:r>
      <w:bookmarkEnd w:id="46"/>
    </w:p>
    <w:tbl>
      <w:tblPr>
        <w:tblW w:w="9535" w:type="dxa"/>
        <w:jc w:val="center"/>
        <w:tblLook w:val="04A0" w:firstRow="1" w:lastRow="0" w:firstColumn="1" w:lastColumn="0" w:noHBand="0" w:noVBand="1"/>
      </w:tblPr>
      <w:tblGrid>
        <w:gridCol w:w="636"/>
        <w:gridCol w:w="2027"/>
        <w:gridCol w:w="2152"/>
        <w:gridCol w:w="2126"/>
        <w:gridCol w:w="2594"/>
      </w:tblGrid>
      <w:tr w:rsidR="00FA5929" w:rsidRPr="00AB2320" w14:paraId="476C5149" w14:textId="77777777">
        <w:trPr>
          <w:trHeight w:val="405"/>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6C1E81" w14:textId="77777777" w:rsidR="00FA5929" w:rsidRPr="00AB2320" w:rsidRDefault="00EA0CDE">
            <w:r w:rsidRPr="00AB2320">
              <w:t>NO.</w:t>
            </w:r>
          </w:p>
        </w:tc>
        <w:tc>
          <w:tcPr>
            <w:tcW w:w="2027" w:type="dxa"/>
            <w:tcBorders>
              <w:top w:val="single" w:sz="4" w:space="0" w:color="auto"/>
              <w:left w:val="nil"/>
              <w:bottom w:val="single" w:sz="4" w:space="0" w:color="auto"/>
              <w:right w:val="single" w:sz="4" w:space="0" w:color="auto"/>
            </w:tcBorders>
            <w:shd w:val="clear" w:color="auto" w:fill="BDD6EE" w:themeFill="accent1" w:themeFillTint="66"/>
          </w:tcPr>
          <w:p w14:paraId="76DB1CCB" w14:textId="77777777" w:rsidR="00FA5929" w:rsidRPr="00AB2320" w:rsidRDefault="00EA0CDE">
            <w:r w:rsidRPr="00AB2320">
              <w:t>Ward</w:t>
            </w:r>
          </w:p>
        </w:tc>
        <w:tc>
          <w:tcPr>
            <w:tcW w:w="2152" w:type="dxa"/>
            <w:tcBorders>
              <w:top w:val="single" w:sz="4" w:space="0" w:color="auto"/>
              <w:left w:val="nil"/>
              <w:bottom w:val="single" w:sz="4" w:space="0" w:color="auto"/>
              <w:right w:val="single" w:sz="4" w:space="0" w:color="auto"/>
            </w:tcBorders>
            <w:shd w:val="clear" w:color="auto" w:fill="BDD6EE" w:themeFill="accent1" w:themeFillTint="66"/>
          </w:tcPr>
          <w:p w14:paraId="4EEC8118" w14:textId="77777777" w:rsidR="00FA5929" w:rsidRPr="00AB2320" w:rsidRDefault="00EA0CDE">
            <w:r w:rsidRPr="00AB2320">
              <w:t>Village</w:t>
            </w:r>
          </w:p>
        </w:tc>
        <w:tc>
          <w:tcPr>
            <w:tcW w:w="2126" w:type="dxa"/>
            <w:tcBorders>
              <w:top w:val="single" w:sz="4" w:space="0" w:color="auto"/>
              <w:left w:val="nil"/>
              <w:bottom w:val="single" w:sz="4" w:space="0" w:color="auto"/>
              <w:right w:val="single" w:sz="4" w:space="0" w:color="auto"/>
            </w:tcBorders>
            <w:shd w:val="clear" w:color="auto" w:fill="BDD6EE" w:themeFill="accent1" w:themeFillTint="66"/>
            <w:noWrap/>
          </w:tcPr>
          <w:p w14:paraId="62215E8B" w14:textId="77777777" w:rsidR="00FA5929" w:rsidRPr="00AB2320" w:rsidRDefault="00EA0CDE">
            <w:r w:rsidRPr="00AB2320">
              <w:t>Registration Date</w:t>
            </w:r>
          </w:p>
        </w:tc>
        <w:tc>
          <w:tcPr>
            <w:tcW w:w="2594" w:type="dxa"/>
            <w:tcBorders>
              <w:top w:val="single" w:sz="4" w:space="0" w:color="auto"/>
              <w:left w:val="nil"/>
              <w:bottom w:val="single" w:sz="4" w:space="0" w:color="auto"/>
              <w:right w:val="single" w:sz="4" w:space="0" w:color="auto"/>
            </w:tcBorders>
            <w:shd w:val="clear" w:color="auto" w:fill="BDD6EE" w:themeFill="accent1" w:themeFillTint="66"/>
            <w:noWrap/>
          </w:tcPr>
          <w:p w14:paraId="3534D8C2" w14:textId="77777777" w:rsidR="00FA5929" w:rsidRPr="00AB2320" w:rsidRDefault="00EA0CDE">
            <w:r w:rsidRPr="00AB2320">
              <w:t xml:space="preserve">Village Registration Number </w:t>
            </w:r>
          </w:p>
        </w:tc>
      </w:tr>
      <w:tr w:rsidR="00FA5929" w:rsidRPr="00AB2320" w14:paraId="1EF5D0B5" w14:textId="77777777">
        <w:trPr>
          <w:trHeight w:val="405"/>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217729F3" w14:textId="77777777" w:rsidR="00FA5929" w:rsidRPr="00AB2320" w:rsidRDefault="00EA0CDE">
            <w:r w:rsidRPr="00AB2320">
              <w:t>1</w:t>
            </w:r>
          </w:p>
        </w:tc>
        <w:tc>
          <w:tcPr>
            <w:tcW w:w="2027" w:type="dxa"/>
            <w:tcBorders>
              <w:top w:val="single" w:sz="4" w:space="0" w:color="auto"/>
              <w:left w:val="nil"/>
              <w:bottom w:val="single" w:sz="4" w:space="0" w:color="auto"/>
              <w:right w:val="single" w:sz="4" w:space="0" w:color="auto"/>
            </w:tcBorders>
            <w:shd w:val="clear" w:color="auto" w:fill="auto"/>
            <w:vAlign w:val="center"/>
          </w:tcPr>
          <w:p w14:paraId="73910D3D" w14:textId="77777777" w:rsidR="00FA5929" w:rsidRPr="00AB2320" w:rsidRDefault="00EA0CDE">
            <w:r w:rsidRPr="00AB2320">
              <w:rPr>
                <w:lang w:val="en-GB"/>
              </w:rPr>
              <w:t>Kapalamsenga</w:t>
            </w:r>
          </w:p>
        </w:tc>
        <w:tc>
          <w:tcPr>
            <w:tcW w:w="2152" w:type="dxa"/>
            <w:tcBorders>
              <w:top w:val="single" w:sz="4" w:space="0" w:color="auto"/>
              <w:left w:val="nil"/>
              <w:bottom w:val="single" w:sz="4" w:space="0" w:color="auto"/>
              <w:right w:val="single" w:sz="4" w:space="0" w:color="auto"/>
            </w:tcBorders>
            <w:shd w:val="clear" w:color="auto" w:fill="auto"/>
            <w:vAlign w:val="center"/>
          </w:tcPr>
          <w:p w14:paraId="1EB5E5AF" w14:textId="77777777" w:rsidR="00FA5929" w:rsidRPr="00AB2320" w:rsidRDefault="00EA0CDE">
            <w:r w:rsidRPr="00AB2320">
              <w:rPr>
                <w:lang w:val="en-GB"/>
              </w:rPr>
              <w:t>Kapalamsenga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3391C40" w14:textId="77777777" w:rsidR="00FA5929" w:rsidRPr="00AB2320" w:rsidRDefault="00EA0CDE">
            <w:pPr>
              <w:rPr>
                <w:lang w:val="en-GB"/>
              </w:rPr>
            </w:pPr>
            <w:r w:rsidRPr="00AB2320">
              <w:rPr>
                <w:lang w:val="en-GB"/>
              </w:rPr>
              <w:t>1987</w:t>
            </w:r>
          </w:p>
        </w:tc>
        <w:tc>
          <w:tcPr>
            <w:tcW w:w="2594" w:type="dxa"/>
            <w:tcBorders>
              <w:top w:val="single" w:sz="4" w:space="0" w:color="auto"/>
              <w:left w:val="nil"/>
              <w:bottom w:val="single" w:sz="4" w:space="0" w:color="auto"/>
              <w:right w:val="single" w:sz="4" w:space="0" w:color="auto"/>
            </w:tcBorders>
            <w:shd w:val="clear" w:color="auto" w:fill="auto"/>
            <w:noWrap/>
            <w:vAlign w:val="center"/>
          </w:tcPr>
          <w:p w14:paraId="00FDAD81" w14:textId="77777777" w:rsidR="00FA5929" w:rsidRPr="00AB2320" w:rsidRDefault="00EA0CDE">
            <w:pPr>
              <w:rPr>
                <w:lang w:val="en-GB"/>
              </w:rPr>
            </w:pPr>
            <w:r w:rsidRPr="00AB2320">
              <w:rPr>
                <w:lang w:val="en-GB"/>
              </w:rPr>
              <w:t>RK/KIJ/2</w:t>
            </w:r>
          </w:p>
        </w:tc>
      </w:tr>
      <w:tr w:rsidR="00FA5929" w:rsidRPr="00AB2320" w14:paraId="5E3B4290" w14:textId="77777777">
        <w:trPr>
          <w:trHeight w:val="42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575474FD" w14:textId="77777777" w:rsidR="00FA5929" w:rsidRPr="00AB2320" w:rsidRDefault="00EA0CDE">
            <w:r w:rsidRPr="00AB2320">
              <w:t>2</w:t>
            </w:r>
          </w:p>
        </w:tc>
        <w:tc>
          <w:tcPr>
            <w:tcW w:w="2027" w:type="dxa"/>
            <w:tcBorders>
              <w:top w:val="nil"/>
              <w:left w:val="nil"/>
              <w:bottom w:val="single" w:sz="4" w:space="0" w:color="auto"/>
              <w:right w:val="single" w:sz="4" w:space="0" w:color="auto"/>
            </w:tcBorders>
            <w:shd w:val="clear" w:color="auto" w:fill="auto"/>
            <w:vAlign w:val="center"/>
          </w:tcPr>
          <w:p w14:paraId="5E18ECF5" w14:textId="77777777" w:rsidR="00FA5929" w:rsidRPr="00AB2320" w:rsidRDefault="00EA0CDE">
            <w:r w:rsidRPr="00AB2320">
              <w:rPr>
                <w:lang w:val="en-GB"/>
              </w:rPr>
              <w:t>Kapalamsenga</w:t>
            </w:r>
          </w:p>
        </w:tc>
        <w:tc>
          <w:tcPr>
            <w:tcW w:w="2152" w:type="dxa"/>
            <w:tcBorders>
              <w:top w:val="nil"/>
              <w:left w:val="nil"/>
              <w:bottom w:val="single" w:sz="4" w:space="0" w:color="auto"/>
              <w:right w:val="single" w:sz="4" w:space="0" w:color="auto"/>
            </w:tcBorders>
            <w:shd w:val="clear" w:color="auto" w:fill="auto"/>
            <w:vAlign w:val="center"/>
          </w:tcPr>
          <w:p w14:paraId="7D474978" w14:textId="77777777" w:rsidR="00FA5929" w:rsidRPr="00AB2320" w:rsidRDefault="00EA0CDE">
            <w:pPr>
              <w:rPr>
                <w:lang w:val="en-GB"/>
              </w:rPr>
            </w:pPr>
            <w:r w:rsidRPr="00AB2320">
              <w:rPr>
                <w:lang w:val="en-GB"/>
              </w:rPr>
              <w:t>Songambele</w:t>
            </w:r>
          </w:p>
        </w:tc>
        <w:tc>
          <w:tcPr>
            <w:tcW w:w="2126" w:type="dxa"/>
            <w:tcBorders>
              <w:top w:val="nil"/>
              <w:left w:val="nil"/>
              <w:bottom w:val="single" w:sz="4" w:space="0" w:color="auto"/>
              <w:right w:val="single" w:sz="4" w:space="0" w:color="auto"/>
            </w:tcBorders>
            <w:shd w:val="clear" w:color="auto" w:fill="auto"/>
            <w:noWrap/>
            <w:vAlign w:val="center"/>
          </w:tcPr>
          <w:p w14:paraId="32DA71F6" w14:textId="77777777" w:rsidR="00FA5929" w:rsidRPr="00AB2320" w:rsidRDefault="00EA0CDE">
            <w:pPr>
              <w:rPr>
                <w:lang w:val="en-GB"/>
              </w:rPr>
            </w:pPr>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0152BD78" w14:textId="77777777" w:rsidR="00FA5929" w:rsidRPr="00AB2320" w:rsidRDefault="00EA0CDE">
            <w:pPr>
              <w:rPr>
                <w:lang w:val="en-GB"/>
              </w:rPr>
            </w:pPr>
            <w:r w:rsidRPr="00AB2320">
              <w:rPr>
                <w:lang w:val="en-GB"/>
              </w:rPr>
              <w:t>RK/KIJ/96</w:t>
            </w:r>
          </w:p>
        </w:tc>
      </w:tr>
      <w:tr w:rsidR="00FA5929" w:rsidRPr="00AB2320" w14:paraId="2A648D22" w14:textId="77777777">
        <w:trPr>
          <w:trHeight w:val="40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22758155" w14:textId="77777777" w:rsidR="00FA5929" w:rsidRPr="00AB2320" w:rsidRDefault="00EA0CDE">
            <w:r w:rsidRPr="00AB2320">
              <w:t>3</w:t>
            </w:r>
          </w:p>
        </w:tc>
        <w:tc>
          <w:tcPr>
            <w:tcW w:w="2027" w:type="dxa"/>
            <w:tcBorders>
              <w:top w:val="nil"/>
              <w:left w:val="nil"/>
              <w:bottom w:val="single" w:sz="4" w:space="0" w:color="auto"/>
              <w:right w:val="single" w:sz="4" w:space="0" w:color="auto"/>
            </w:tcBorders>
            <w:shd w:val="clear" w:color="auto" w:fill="auto"/>
            <w:vAlign w:val="center"/>
          </w:tcPr>
          <w:p w14:paraId="10EF51DB" w14:textId="77777777" w:rsidR="00FA5929" w:rsidRPr="00AB2320" w:rsidRDefault="00EA0CDE">
            <w:r w:rsidRPr="00AB2320">
              <w:rPr>
                <w:lang w:val="en-GB"/>
              </w:rPr>
              <w:t>Kapalamsenga</w:t>
            </w:r>
          </w:p>
        </w:tc>
        <w:tc>
          <w:tcPr>
            <w:tcW w:w="2152" w:type="dxa"/>
            <w:tcBorders>
              <w:top w:val="nil"/>
              <w:left w:val="nil"/>
              <w:bottom w:val="single" w:sz="4" w:space="0" w:color="auto"/>
              <w:right w:val="single" w:sz="4" w:space="0" w:color="auto"/>
            </w:tcBorders>
            <w:shd w:val="clear" w:color="auto" w:fill="auto"/>
            <w:vAlign w:val="center"/>
          </w:tcPr>
          <w:p w14:paraId="4823E5F9" w14:textId="77777777" w:rsidR="00FA5929" w:rsidRPr="00AB2320" w:rsidRDefault="00EA0CDE">
            <w:pPr>
              <w:rPr>
                <w:lang w:val="en-GB"/>
              </w:rPr>
            </w:pPr>
            <w:r w:rsidRPr="00AB2320">
              <w:rPr>
                <w:lang w:val="en-GB"/>
              </w:rPr>
              <w:t>Itunya</w:t>
            </w:r>
          </w:p>
        </w:tc>
        <w:tc>
          <w:tcPr>
            <w:tcW w:w="2126" w:type="dxa"/>
            <w:tcBorders>
              <w:top w:val="nil"/>
              <w:left w:val="nil"/>
              <w:bottom w:val="single" w:sz="4" w:space="0" w:color="auto"/>
              <w:right w:val="single" w:sz="4" w:space="0" w:color="auto"/>
            </w:tcBorders>
            <w:shd w:val="clear" w:color="auto" w:fill="auto"/>
            <w:noWrap/>
            <w:vAlign w:val="center"/>
          </w:tcPr>
          <w:p w14:paraId="243A49C4"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6B2CA28B" w14:textId="77777777" w:rsidR="00FA5929" w:rsidRPr="00AB2320" w:rsidRDefault="00EA0CDE">
            <w:pPr>
              <w:rPr>
                <w:lang w:val="en-GB"/>
              </w:rPr>
            </w:pPr>
            <w:r w:rsidRPr="00AB2320">
              <w:rPr>
                <w:lang w:val="en-GB"/>
              </w:rPr>
              <w:t>KT/KIJ/40</w:t>
            </w:r>
          </w:p>
        </w:tc>
      </w:tr>
      <w:tr w:rsidR="00FA5929" w:rsidRPr="00AB2320" w14:paraId="6F4725D7" w14:textId="77777777">
        <w:trPr>
          <w:trHeight w:val="43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6E8714B6" w14:textId="77777777" w:rsidR="00FA5929" w:rsidRPr="00AB2320" w:rsidRDefault="00EA0CDE">
            <w:r w:rsidRPr="00AB2320">
              <w:t>4</w:t>
            </w:r>
          </w:p>
        </w:tc>
        <w:tc>
          <w:tcPr>
            <w:tcW w:w="2027" w:type="dxa"/>
            <w:tcBorders>
              <w:top w:val="nil"/>
              <w:left w:val="nil"/>
              <w:bottom w:val="single" w:sz="4" w:space="0" w:color="auto"/>
              <w:right w:val="single" w:sz="4" w:space="0" w:color="auto"/>
            </w:tcBorders>
            <w:shd w:val="clear" w:color="auto" w:fill="auto"/>
            <w:vAlign w:val="center"/>
          </w:tcPr>
          <w:p w14:paraId="4F326F45" w14:textId="77777777" w:rsidR="00FA5929" w:rsidRPr="00AB2320" w:rsidRDefault="00EA0CDE">
            <w:pPr>
              <w:rPr>
                <w:lang w:val="en-GB"/>
              </w:rPr>
            </w:pPr>
            <w:r w:rsidRPr="00AB2320">
              <w:rPr>
                <w:lang w:val="en-GB"/>
              </w:rPr>
              <w:t>Ikola</w:t>
            </w:r>
          </w:p>
        </w:tc>
        <w:tc>
          <w:tcPr>
            <w:tcW w:w="2152" w:type="dxa"/>
            <w:tcBorders>
              <w:top w:val="nil"/>
              <w:left w:val="nil"/>
              <w:bottom w:val="single" w:sz="4" w:space="0" w:color="auto"/>
              <w:right w:val="single" w:sz="4" w:space="0" w:color="auto"/>
            </w:tcBorders>
            <w:shd w:val="clear" w:color="auto" w:fill="auto"/>
            <w:vAlign w:val="center"/>
          </w:tcPr>
          <w:p w14:paraId="5CE38C4C" w14:textId="77777777" w:rsidR="00FA5929" w:rsidRPr="00AB2320" w:rsidRDefault="00EA0CDE">
            <w:pPr>
              <w:rPr>
                <w:lang w:val="en-GB"/>
              </w:rPr>
            </w:pPr>
            <w:r w:rsidRPr="00AB2320">
              <w:rPr>
                <w:lang w:val="en-GB"/>
              </w:rPr>
              <w:t>Kafisha</w:t>
            </w:r>
          </w:p>
        </w:tc>
        <w:tc>
          <w:tcPr>
            <w:tcW w:w="2126" w:type="dxa"/>
            <w:tcBorders>
              <w:top w:val="nil"/>
              <w:left w:val="nil"/>
              <w:bottom w:val="single" w:sz="4" w:space="0" w:color="auto"/>
              <w:right w:val="single" w:sz="4" w:space="0" w:color="auto"/>
            </w:tcBorders>
            <w:shd w:val="clear" w:color="auto" w:fill="auto"/>
            <w:noWrap/>
            <w:vAlign w:val="center"/>
          </w:tcPr>
          <w:p w14:paraId="208A1E79"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6DBFB9C8" w14:textId="77777777" w:rsidR="00FA5929" w:rsidRPr="00AB2320" w:rsidRDefault="00EA0CDE">
            <w:pPr>
              <w:rPr>
                <w:lang w:val="en-GB"/>
              </w:rPr>
            </w:pPr>
            <w:r w:rsidRPr="00AB2320">
              <w:rPr>
                <w:lang w:val="en-GB"/>
              </w:rPr>
              <w:t>KT/KIJ/42</w:t>
            </w:r>
          </w:p>
        </w:tc>
      </w:tr>
      <w:tr w:rsidR="00FA5929" w:rsidRPr="00AB2320" w14:paraId="1749C993" w14:textId="77777777">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1783906F" w14:textId="77777777" w:rsidR="00FA5929" w:rsidRPr="00AB2320" w:rsidRDefault="00EA0CDE">
            <w:r w:rsidRPr="00AB2320">
              <w:t>5</w:t>
            </w:r>
          </w:p>
        </w:tc>
        <w:tc>
          <w:tcPr>
            <w:tcW w:w="2027" w:type="dxa"/>
            <w:tcBorders>
              <w:top w:val="nil"/>
              <w:left w:val="nil"/>
              <w:bottom w:val="single" w:sz="4" w:space="0" w:color="auto"/>
              <w:right w:val="single" w:sz="4" w:space="0" w:color="auto"/>
            </w:tcBorders>
            <w:shd w:val="clear" w:color="auto" w:fill="auto"/>
            <w:vAlign w:val="center"/>
          </w:tcPr>
          <w:p w14:paraId="2D48B862" w14:textId="77777777" w:rsidR="00FA5929" w:rsidRPr="00AB2320" w:rsidRDefault="00EA0CDE">
            <w:pPr>
              <w:rPr>
                <w:lang w:val="en-GB"/>
              </w:rPr>
            </w:pPr>
            <w:r w:rsidRPr="00AB2320">
              <w:rPr>
                <w:lang w:val="en-GB"/>
              </w:rPr>
              <w:t>Isengule</w:t>
            </w:r>
          </w:p>
        </w:tc>
        <w:tc>
          <w:tcPr>
            <w:tcW w:w="2152" w:type="dxa"/>
            <w:tcBorders>
              <w:top w:val="nil"/>
              <w:left w:val="nil"/>
              <w:bottom w:val="single" w:sz="4" w:space="0" w:color="auto"/>
              <w:right w:val="single" w:sz="4" w:space="0" w:color="auto"/>
            </w:tcBorders>
            <w:shd w:val="clear" w:color="auto" w:fill="auto"/>
            <w:vAlign w:val="center"/>
          </w:tcPr>
          <w:p w14:paraId="59D65B12" w14:textId="77777777" w:rsidR="00FA5929" w:rsidRPr="00AB2320" w:rsidRDefault="00EA0CDE">
            <w:pPr>
              <w:rPr>
                <w:lang w:val="en-GB"/>
              </w:rPr>
            </w:pPr>
            <w:r w:rsidRPr="00AB2320">
              <w:rPr>
                <w:lang w:val="en-GB"/>
              </w:rPr>
              <w:t>Isengule</w:t>
            </w:r>
          </w:p>
        </w:tc>
        <w:tc>
          <w:tcPr>
            <w:tcW w:w="2126" w:type="dxa"/>
            <w:tcBorders>
              <w:top w:val="nil"/>
              <w:left w:val="nil"/>
              <w:bottom w:val="single" w:sz="4" w:space="0" w:color="auto"/>
              <w:right w:val="single" w:sz="4" w:space="0" w:color="auto"/>
            </w:tcBorders>
            <w:shd w:val="clear" w:color="auto" w:fill="auto"/>
            <w:noWrap/>
            <w:vAlign w:val="center"/>
          </w:tcPr>
          <w:p w14:paraId="0F70A8B8" w14:textId="77777777" w:rsidR="00FA5929" w:rsidRPr="00AB2320" w:rsidRDefault="00EA0CDE">
            <w:pPr>
              <w:rPr>
                <w:lang w:val="en-GB"/>
              </w:rPr>
            </w:pPr>
            <w:r w:rsidRPr="00AB2320">
              <w:rPr>
                <w:lang w:val="en-GB"/>
              </w:rPr>
              <w:t>1975</w:t>
            </w:r>
          </w:p>
        </w:tc>
        <w:tc>
          <w:tcPr>
            <w:tcW w:w="2594" w:type="dxa"/>
            <w:tcBorders>
              <w:top w:val="nil"/>
              <w:left w:val="nil"/>
              <w:bottom w:val="single" w:sz="4" w:space="0" w:color="auto"/>
              <w:right w:val="single" w:sz="4" w:space="0" w:color="auto"/>
            </w:tcBorders>
            <w:shd w:val="clear" w:color="auto" w:fill="auto"/>
            <w:noWrap/>
            <w:vAlign w:val="center"/>
          </w:tcPr>
          <w:p w14:paraId="700552E3" w14:textId="77777777" w:rsidR="00FA5929" w:rsidRPr="00AB2320" w:rsidRDefault="00EA0CDE">
            <w:pPr>
              <w:rPr>
                <w:lang w:val="en-GB"/>
              </w:rPr>
            </w:pPr>
            <w:r w:rsidRPr="00AB2320">
              <w:rPr>
                <w:lang w:val="en-GB"/>
              </w:rPr>
              <w:t>KT/KIJ/247</w:t>
            </w:r>
          </w:p>
        </w:tc>
      </w:tr>
      <w:tr w:rsidR="00FA5929" w:rsidRPr="00AB2320" w14:paraId="23AD5F5A" w14:textId="77777777">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04C6D0AA" w14:textId="77777777" w:rsidR="00FA5929" w:rsidRPr="00AB2320" w:rsidRDefault="00EA0CDE">
            <w:r w:rsidRPr="00AB2320">
              <w:t>6</w:t>
            </w:r>
          </w:p>
        </w:tc>
        <w:tc>
          <w:tcPr>
            <w:tcW w:w="2027" w:type="dxa"/>
            <w:tcBorders>
              <w:top w:val="nil"/>
              <w:left w:val="nil"/>
              <w:bottom w:val="single" w:sz="4" w:space="0" w:color="auto"/>
              <w:right w:val="single" w:sz="4" w:space="0" w:color="auto"/>
            </w:tcBorders>
            <w:shd w:val="clear" w:color="auto" w:fill="auto"/>
            <w:vAlign w:val="center"/>
          </w:tcPr>
          <w:p w14:paraId="5A3FCF71" w14:textId="77777777" w:rsidR="00FA5929" w:rsidRPr="00AB2320" w:rsidRDefault="00EA0CDE">
            <w:r w:rsidRPr="00AB2320">
              <w:rPr>
                <w:lang w:val="en-GB"/>
              </w:rPr>
              <w:t>Isengule</w:t>
            </w:r>
          </w:p>
        </w:tc>
        <w:tc>
          <w:tcPr>
            <w:tcW w:w="2152" w:type="dxa"/>
            <w:tcBorders>
              <w:top w:val="nil"/>
              <w:left w:val="nil"/>
              <w:bottom w:val="single" w:sz="4" w:space="0" w:color="auto"/>
              <w:right w:val="single" w:sz="4" w:space="0" w:color="auto"/>
            </w:tcBorders>
            <w:shd w:val="clear" w:color="auto" w:fill="auto"/>
            <w:vAlign w:val="center"/>
          </w:tcPr>
          <w:p w14:paraId="5D05F90B" w14:textId="77777777" w:rsidR="00FA5929" w:rsidRPr="00AB2320" w:rsidRDefault="00EA0CDE">
            <w:pPr>
              <w:rPr>
                <w:lang w:val="en-GB"/>
              </w:rPr>
            </w:pPr>
            <w:r w:rsidRPr="00AB2320">
              <w:rPr>
                <w:lang w:val="en-GB"/>
              </w:rPr>
              <w:t>Shukula</w:t>
            </w:r>
          </w:p>
        </w:tc>
        <w:tc>
          <w:tcPr>
            <w:tcW w:w="2126" w:type="dxa"/>
            <w:tcBorders>
              <w:top w:val="nil"/>
              <w:left w:val="nil"/>
              <w:bottom w:val="single" w:sz="4" w:space="0" w:color="auto"/>
              <w:right w:val="single" w:sz="4" w:space="0" w:color="auto"/>
            </w:tcBorders>
            <w:shd w:val="clear" w:color="auto" w:fill="auto"/>
            <w:noWrap/>
            <w:vAlign w:val="center"/>
          </w:tcPr>
          <w:p w14:paraId="492FF06A" w14:textId="77777777" w:rsidR="00FA5929" w:rsidRPr="00AB2320" w:rsidRDefault="00EA0CDE">
            <w:pPr>
              <w:rPr>
                <w:lang w:val="en-GB"/>
              </w:rPr>
            </w:pPr>
            <w:r w:rsidRPr="00AB2320">
              <w:rPr>
                <w:lang w:val="en-GB"/>
              </w:rPr>
              <w:t>2014</w:t>
            </w:r>
          </w:p>
        </w:tc>
        <w:tc>
          <w:tcPr>
            <w:tcW w:w="2594" w:type="dxa"/>
            <w:tcBorders>
              <w:top w:val="nil"/>
              <w:left w:val="nil"/>
              <w:bottom w:val="single" w:sz="4" w:space="0" w:color="auto"/>
              <w:right w:val="single" w:sz="4" w:space="0" w:color="auto"/>
            </w:tcBorders>
            <w:shd w:val="clear" w:color="auto" w:fill="auto"/>
            <w:noWrap/>
            <w:vAlign w:val="center"/>
          </w:tcPr>
          <w:p w14:paraId="4F26EF0B" w14:textId="77777777" w:rsidR="00FA5929" w:rsidRPr="00AB2320" w:rsidRDefault="00EA0CDE">
            <w:pPr>
              <w:rPr>
                <w:lang w:val="en-GB"/>
              </w:rPr>
            </w:pPr>
            <w:r w:rsidRPr="00AB2320">
              <w:rPr>
                <w:lang w:val="en-GB"/>
              </w:rPr>
              <w:t>74 TDC</w:t>
            </w:r>
          </w:p>
        </w:tc>
      </w:tr>
      <w:tr w:rsidR="00FA5929" w:rsidRPr="00AB2320" w14:paraId="56C558F0"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4D2FB7D1" w14:textId="77777777" w:rsidR="00FA5929" w:rsidRPr="00AB2320" w:rsidRDefault="00EA0CDE">
            <w:r w:rsidRPr="00AB2320">
              <w:t>7</w:t>
            </w:r>
          </w:p>
        </w:tc>
        <w:tc>
          <w:tcPr>
            <w:tcW w:w="2027" w:type="dxa"/>
            <w:tcBorders>
              <w:top w:val="nil"/>
              <w:left w:val="nil"/>
              <w:bottom w:val="single" w:sz="4" w:space="0" w:color="auto"/>
              <w:right w:val="single" w:sz="4" w:space="0" w:color="auto"/>
            </w:tcBorders>
            <w:shd w:val="clear" w:color="auto" w:fill="auto"/>
            <w:vAlign w:val="center"/>
          </w:tcPr>
          <w:p w14:paraId="3AABA8A3" w14:textId="77777777" w:rsidR="00FA5929" w:rsidRPr="00AB2320" w:rsidRDefault="00EA0CDE">
            <w:r w:rsidRPr="00AB2320">
              <w:rPr>
                <w:lang w:val="en-GB"/>
              </w:rPr>
              <w:t>Isengule</w:t>
            </w:r>
          </w:p>
        </w:tc>
        <w:tc>
          <w:tcPr>
            <w:tcW w:w="2152" w:type="dxa"/>
            <w:tcBorders>
              <w:top w:val="nil"/>
              <w:left w:val="nil"/>
              <w:bottom w:val="single" w:sz="4" w:space="0" w:color="auto"/>
              <w:right w:val="single" w:sz="4" w:space="0" w:color="auto"/>
            </w:tcBorders>
            <w:shd w:val="clear" w:color="auto" w:fill="auto"/>
            <w:vAlign w:val="center"/>
          </w:tcPr>
          <w:p w14:paraId="66715BA4" w14:textId="77777777" w:rsidR="00FA5929" w:rsidRPr="00AB2320" w:rsidRDefault="00EA0CDE">
            <w:pPr>
              <w:rPr>
                <w:lang w:val="en-GB"/>
              </w:rPr>
            </w:pPr>
            <w:r w:rsidRPr="00AB2320">
              <w:rPr>
                <w:lang w:val="en-GB"/>
              </w:rPr>
              <w:t>Kasangantongwe</w:t>
            </w:r>
          </w:p>
        </w:tc>
        <w:tc>
          <w:tcPr>
            <w:tcW w:w="2126" w:type="dxa"/>
            <w:tcBorders>
              <w:top w:val="nil"/>
              <w:left w:val="nil"/>
              <w:bottom w:val="single" w:sz="4" w:space="0" w:color="auto"/>
              <w:right w:val="single" w:sz="4" w:space="0" w:color="auto"/>
            </w:tcBorders>
            <w:shd w:val="clear" w:color="auto" w:fill="auto"/>
            <w:noWrap/>
            <w:vAlign w:val="center"/>
          </w:tcPr>
          <w:p w14:paraId="25D58808"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0BD07280" w14:textId="77777777" w:rsidR="00FA5929" w:rsidRPr="00AB2320" w:rsidRDefault="00EA0CDE">
            <w:pPr>
              <w:rPr>
                <w:lang w:val="en-GB"/>
              </w:rPr>
            </w:pPr>
            <w:r w:rsidRPr="00AB2320">
              <w:rPr>
                <w:lang w:val="en-GB"/>
              </w:rPr>
              <w:t>KT/KIJ/41</w:t>
            </w:r>
          </w:p>
        </w:tc>
      </w:tr>
      <w:tr w:rsidR="00FA5929" w:rsidRPr="00AB2320" w14:paraId="57530EC9"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6BF1D11E" w14:textId="77777777" w:rsidR="00FA5929" w:rsidRPr="00AB2320" w:rsidRDefault="00EA0CDE">
            <w:r w:rsidRPr="00AB2320">
              <w:t>8</w:t>
            </w:r>
          </w:p>
        </w:tc>
        <w:tc>
          <w:tcPr>
            <w:tcW w:w="2027" w:type="dxa"/>
            <w:tcBorders>
              <w:top w:val="nil"/>
              <w:left w:val="nil"/>
              <w:bottom w:val="single" w:sz="4" w:space="0" w:color="auto"/>
              <w:right w:val="single" w:sz="4" w:space="0" w:color="auto"/>
            </w:tcBorders>
            <w:shd w:val="clear" w:color="auto" w:fill="auto"/>
            <w:vAlign w:val="center"/>
          </w:tcPr>
          <w:p w14:paraId="36F05540" w14:textId="77777777" w:rsidR="00FA5929" w:rsidRPr="00AB2320" w:rsidRDefault="00EA0CDE">
            <w:pPr>
              <w:rPr>
                <w:lang w:val="en-GB"/>
              </w:rPr>
            </w:pPr>
            <w:r w:rsidRPr="00AB2320">
              <w:rPr>
                <w:lang w:val="en-GB"/>
              </w:rPr>
              <w:t>Kasekese</w:t>
            </w:r>
          </w:p>
        </w:tc>
        <w:tc>
          <w:tcPr>
            <w:tcW w:w="2152" w:type="dxa"/>
            <w:tcBorders>
              <w:top w:val="nil"/>
              <w:left w:val="nil"/>
              <w:bottom w:val="single" w:sz="4" w:space="0" w:color="auto"/>
              <w:right w:val="single" w:sz="4" w:space="0" w:color="auto"/>
            </w:tcBorders>
            <w:shd w:val="clear" w:color="auto" w:fill="auto"/>
            <w:vAlign w:val="center"/>
          </w:tcPr>
          <w:p w14:paraId="3D033AB6" w14:textId="77777777" w:rsidR="00FA5929" w:rsidRPr="00AB2320" w:rsidRDefault="00EA0CDE">
            <w:pPr>
              <w:rPr>
                <w:lang w:val="en-GB"/>
              </w:rPr>
            </w:pPr>
            <w:r w:rsidRPr="00AB2320">
              <w:rPr>
                <w:lang w:val="en-GB"/>
              </w:rPr>
              <w:t>Kagunga</w:t>
            </w:r>
          </w:p>
        </w:tc>
        <w:tc>
          <w:tcPr>
            <w:tcW w:w="2126" w:type="dxa"/>
            <w:tcBorders>
              <w:top w:val="nil"/>
              <w:left w:val="nil"/>
              <w:bottom w:val="single" w:sz="4" w:space="0" w:color="auto"/>
              <w:right w:val="single" w:sz="4" w:space="0" w:color="auto"/>
            </w:tcBorders>
            <w:shd w:val="clear" w:color="auto" w:fill="auto"/>
            <w:noWrap/>
            <w:vAlign w:val="center"/>
          </w:tcPr>
          <w:p w14:paraId="3FF03661" w14:textId="77777777" w:rsidR="00FA5929" w:rsidRPr="00AB2320" w:rsidRDefault="00EA0CDE">
            <w:pPr>
              <w:rPr>
                <w:lang w:val="en-GB"/>
              </w:rPr>
            </w:pPr>
            <w:r w:rsidRPr="00AB2320">
              <w:rPr>
                <w:lang w:val="en-GB"/>
              </w:rPr>
              <w:t>2014</w:t>
            </w:r>
          </w:p>
        </w:tc>
        <w:tc>
          <w:tcPr>
            <w:tcW w:w="2594" w:type="dxa"/>
            <w:tcBorders>
              <w:top w:val="nil"/>
              <w:left w:val="nil"/>
              <w:bottom w:val="single" w:sz="4" w:space="0" w:color="auto"/>
              <w:right w:val="single" w:sz="4" w:space="0" w:color="auto"/>
            </w:tcBorders>
            <w:shd w:val="clear" w:color="auto" w:fill="auto"/>
            <w:noWrap/>
            <w:vAlign w:val="center"/>
          </w:tcPr>
          <w:p w14:paraId="7D62EE0B" w14:textId="77777777" w:rsidR="00FA5929" w:rsidRPr="00AB2320" w:rsidRDefault="00EA0CDE">
            <w:pPr>
              <w:rPr>
                <w:lang w:val="en-GB"/>
              </w:rPr>
            </w:pPr>
            <w:r w:rsidRPr="00AB2320">
              <w:rPr>
                <w:lang w:val="en-GB"/>
              </w:rPr>
              <w:t>62 MDC</w:t>
            </w:r>
          </w:p>
        </w:tc>
      </w:tr>
      <w:tr w:rsidR="00FA5929" w:rsidRPr="00AB2320" w14:paraId="74D6DD93" w14:textId="77777777">
        <w:trPr>
          <w:trHeight w:val="40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286B195A" w14:textId="77777777" w:rsidR="00FA5929" w:rsidRPr="00AB2320" w:rsidRDefault="00EA0CDE">
            <w:r w:rsidRPr="00AB2320">
              <w:t>9</w:t>
            </w:r>
          </w:p>
        </w:tc>
        <w:tc>
          <w:tcPr>
            <w:tcW w:w="2027" w:type="dxa"/>
            <w:tcBorders>
              <w:top w:val="nil"/>
              <w:left w:val="nil"/>
              <w:bottom w:val="single" w:sz="4" w:space="0" w:color="auto"/>
              <w:right w:val="single" w:sz="4" w:space="0" w:color="auto"/>
            </w:tcBorders>
            <w:shd w:val="clear" w:color="auto" w:fill="auto"/>
            <w:vAlign w:val="center"/>
          </w:tcPr>
          <w:p w14:paraId="2FB84D7D" w14:textId="77777777" w:rsidR="00FA5929" w:rsidRPr="00AB2320" w:rsidRDefault="00EA0CDE">
            <w:pPr>
              <w:rPr>
                <w:lang w:val="en-GB"/>
              </w:rPr>
            </w:pPr>
            <w:r w:rsidRPr="00AB2320">
              <w:rPr>
                <w:lang w:val="en-GB"/>
              </w:rPr>
              <w:t>Katuma</w:t>
            </w:r>
          </w:p>
        </w:tc>
        <w:tc>
          <w:tcPr>
            <w:tcW w:w="2152" w:type="dxa"/>
            <w:tcBorders>
              <w:top w:val="nil"/>
              <w:left w:val="nil"/>
              <w:bottom w:val="single" w:sz="4" w:space="0" w:color="auto"/>
              <w:right w:val="single" w:sz="4" w:space="0" w:color="auto"/>
            </w:tcBorders>
            <w:shd w:val="clear" w:color="auto" w:fill="auto"/>
            <w:vAlign w:val="center"/>
          </w:tcPr>
          <w:p w14:paraId="4C818C4D" w14:textId="77777777" w:rsidR="00FA5929" w:rsidRPr="00AB2320" w:rsidRDefault="00EA0CDE">
            <w:pPr>
              <w:rPr>
                <w:lang w:val="en-GB"/>
              </w:rPr>
            </w:pPr>
            <w:r w:rsidRPr="00AB2320">
              <w:rPr>
                <w:lang w:val="en-GB"/>
              </w:rPr>
              <w:t>Kapanga</w:t>
            </w:r>
          </w:p>
        </w:tc>
        <w:tc>
          <w:tcPr>
            <w:tcW w:w="2126" w:type="dxa"/>
            <w:tcBorders>
              <w:top w:val="nil"/>
              <w:left w:val="nil"/>
              <w:bottom w:val="single" w:sz="4" w:space="0" w:color="auto"/>
              <w:right w:val="single" w:sz="4" w:space="0" w:color="auto"/>
            </w:tcBorders>
            <w:shd w:val="clear" w:color="auto" w:fill="auto"/>
            <w:noWrap/>
            <w:vAlign w:val="center"/>
          </w:tcPr>
          <w:p w14:paraId="20F04249"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3C2BBBF8" w14:textId="77777777" w:rsidR="00FA5929" w:rsidRPr="00AB2320" w:rsidRDefault="00EA0CDE">
            <w:pPr>
              <w:rPr>
                <w:lang w:val="en-GB"/>
              </w:rPr>
            </w:pPr>
            <w:r w:rsidRPr="00AB2320">
              <w:rPr>
                <w:lang w:val="en-GB"/>
              </w:rPr>
              <w:t>KT/KIJ/43</w:t>
            </w:r>
          </w:p>
        </w:tc>
      </w:tr>
      <w:tr w:rsidR="00FA5929" w:rsidRPr="00AB2320" w14:paraId="56779707"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71FF515A" w14:textId="77777777" w:rsidR="00FA5929" w:rsidRPr="00AB2320" w:rsidRDefault="00EA0CDE">
            <w:r w:rsidRPr="00AB2320">
              <w:t>10</w:t>
            </w:r>
          </w:p>
        </w:tc>
        <w:tc>
          <w:tcPr>
            <w:tcW w:w="2027" w:type="dxa"/>
            <w:tcBorders>
              <w:top w:val="nil"/>
              <w:left w:val="nil"/>
              <w:bottom w:val="single" w:sz="4" w:space="0" w:color="auto"/>
              <w:right w:val="single" w:sz="4" w:space="0" w:color="auto"/>
            </w:tcBorders>
            <w:shd w:val="clear" w:color="auto" w:fill="auto"/>
            <w:vAlign w:val="center"/>
          </w:tcPr>
          <w:p w14:paraId="6AE0DAC3" w14:textId="77777777" w:rsidR="00FA5929" w:rsidRPr="00AB2320" w:rsidRDefault="00EA0CDE">
            <w:r w:rsidRPr="00AB2320">
              <w:rPr>
                <w:lang w:val="en-GB"/>
              </w:rPr>
              <w:t>Katuma</w:t>
            </w:r>
          </w:p>
        </w:tc>
        <w:tc>
          <w:tcPr>
            <w:tcW w:w="2152" w:type="dxa"/>
            <w:tcBorders>
              <w:top w:val="nil"/>
              <w:left w:val="nil"/>
              <w:bottom w:val="single" w:sz="4" w:space="0" w:color="auto"/>
              <w:right w:val="single" w:sz="4" w:space="0" w:color="auto"/>
            </w:tcBorders>
            <w:shd w:val="clear" w:color="auto" w:fill="auto"/>
            <w:vAlign w:val="center"/>
          </w:tcPr>
          <w:p w14:paraId="4F35486D" w14:textId="77777777" w:rsidR="00FA5929" w:rsidRPr="00AB2320" w:rsidRDefault="00EA0CDE">
            <w:pPr>
              <w:rPr>
                <w:lang w:val="en-GB"/>
              </w:rPr>
            </w:pPr>
            <w:r w:rsidRPr="00AB2320">
              <w:rPr>
                <w:lang w:val="en-GB"/>
              </w:rPr>
              <w:t>Kamilala</w:t>
            </w:r>
          </w:p>
        </w:tc>
        <w:tc>
          <w:tcPr>
            <w:tcW w:w="2126" w:type="dxa"/>
            <w:tcBorders>
              <w:top w:val="nil"/>
              <w:left w:val="nil"/>
              <w:bottom w:val="single" w:sz="4" w:space="0" w:color="auto"/>
              <w:right w:val="single" w:sz="4" w:space="0" w:color="auto"/>
            </w:tcBorders>
            <w:shd w:val="clear" w:color="auto" w:fill="auto"/>
            <w:noWrap/>
            <w:vAlign w:val="center"/>
          </w:tcPr>
          <w:p w14:paraId="4A28527E" w14:textId="77777777" w:rsidR="00FA5929" w:rsidRPr="00AB2320" w:rsidRDefault="00EA0CDE">
            <w:r w:rsidRPr="00AB2320">
              <w:rPr>
                <w:lang w:val="en-GB"/>
              </w:rPr>
              <w:t>2014</w:t>
            </w:r>
          </w:p>
        </w:tc>
        <w:tc>
          <w:tcPr>
            <w:tcW w:w="2594" w:type="dxa"/>
            <w:tcBorders>
              <w:top w:val="nil"/>
              <w:left w:val="nil"/>
              <w:bottom w:val="single" w:sz="4" w:space="0" w:color="auto"/>
              <w:right w:val="single" w:sz="4" w:space="0" w:color="auto"/>
            </w:tcBorders>
            <w:shd w:val="clear" w:color="auto" w:fill="auto"/>
            <w:noWrap/>
            <w:vAlign w:val="center"/>
          </w:tcPr>
          <w:p w14:paraId="07F17DE6" w14:textId="77777777" w:rsidR="00FA5929" w:rsidRPr="00AB2320" w:rsidRDefault="00EA0CDE">
            <w:pPr>
              <w:rPr>
                <w:lang w:val="en-GB"/>
              </w:rPr>
            </w:pPr>
            <w:r w:rsidRPr="00AB2320">
              <w:rPr>
                <w:lang w:val="en-GB"/>
              </w:rPr>
              <w:t>65 MDC</w:t>
            </w:r>
          </w:p>
        </w:tc>
      </w:tr>
      <w:tr w:rsidR="00FA5929" w:rsidRPr="00AB2320" w14:paraId="492D0334"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44E9C368" w14:textId="77777777" w:rsidR="00FA5929" w:rsidRPr="00AB2320" w:rsidRDefault="00EA0CDE">
            <w:r w:rsidRPr="00AB2320">
              <w:t>11</w:t>
            </w:r>
          </w:p>
        </w:tc>
        <w:tc>
          <w:tcPr>
            <w:tcW w:w="2027" w:type="dxa"/>
            <w:tcBorders>
              <w:top w:val="nil"/>
              <w:left w:val="nil"/>
              <w:bottom w:val="single" w:sz="4" w:space="0" w:color="auto"/>
              <w:right w:val="single" w:sz="4" w:space="0" w:color="auto"/>
            </w:tcBorders>
            <w:shd w:val="clear" w:color="auto" w:fill="auto"/>
            <w:vAlign w:val="center"/>
          </w:tcPr>
          <w:p w14:paraId="56FA3AC8" w14:textId="77777777" w:rsidR="00FA5929" w:rsidRPr="00AB2320" w:rsidRDefault="00EA0CDE">
            <w:r w:rsidRPr="00AB2320">
              <w:rPr>
                <w:lang w:val="en-GB"/>
              </w:rPr>
              <w:t>Katuma</w:t>
            </w:r>
          </w:p>
        </w:tc>
        <w:tc>
          <w:tcPr>
            <w:tcW w:w="2152" w:type="dxa"/>
            <w:tcBorders>
              <w:top w:val="nil"/>
              <w:left w:val="nil"/>
              <w:bottom w:val="single" w:sz="4" w:space="0" w:color="auto"/>
              <w:right w:val="single" w:sz="4" w:space="0" w:color="auto"/>
            </w:tcBorders>
            <w:shd w:val="clear" w:color="auto" w:fill="auto"/>
            <w:vAlign w:val="center"/>
          </w:tcPr>
          <w:p w14:paraId="58ADE7DE" w14:textId="77777777" w:rsidR="00FA5929" w:rsidRPr="00AB2320" w:rsidRDefault="00EA0CDE">
            <w:pPr>
              <w:rPr>
                <w:lang w:val="en-GB"/>
              </w:rPr>
            </w:pPr>
            <w:r w:rsidRPr="00AB2320">
              <w:rPr>
                <w:lang w:val="en-GB"/>
              </w:rPr>
              <w:t>Mpembe</w:t>
            </w:r>
          </w:p>
        </w:tc>
        <w:tc>
          <w:tcPr>
            <w:tcW w:w="2126" w:type="dxa"/>
            <w:tcBorders>
              <w:top w:val="nil"/>
              <w:left w:val="nil"/>
              <w:bottom w:val="single" w:sz="4" w:space="0" w:color="auto"/>
              <w:right w:val="single" w:sz="4" w:space="0" w:color="auto"/>
            </w:tcBorders>
            <w:shd w:val="clear" w:color="auto" w:fill="auto"/>
            <w:noWrap/>
            <w:vAlign w:val="center"/>
          </w:tcPr>
          <w:p w14:paraId="22A507FE" w14:textId="77777777" w:rsidR="00FA5929" w:rsidRPr="00AB2320" w:rsidRDefault="00EA0CDE">
            <w:pPr>
              <w:rPr>
                <w:lang w:val="en-GB"/>
              </w:rPr>
            </w:pPr>
            <w:r w:rsidRPr="00AB2320">
              <w:rPr>
                <w:lang w:val="en-GB"/>
              </w:rPr>
              <w:t>1962</w:t>
            </w:r>
          </w:p>
        </w:tc>
        <w:tc>
          <w:tcPr>
            <w:tcW w:w="2594" w:type="dxa"/>
            <w:tcBorders>
              <w:top w:val="nil"/>
              <w:left w:val="nil"/>
              <w:bottom w:val="single" w:sz="4" w:space="0" w:color="auto"/>
              <w:right w:val="single" w:sz="4" w:space="0" w:color="auto"/>
            </w:tcBorders>
            <w:shd w:val="clear" w:color="auto" w:fill="auto"/>
            <w:noWrap/>
            <w:vAlign w:val="center"/>
          </w:tcPr>
          <w:p w14:paraId="303054AB" w14:textId="77777777" w:rsidR="00FA5929" w:rsidRPr="00AB2320" w:rsidRDefault="00EA0CDE">
            <w:pPr>
              <w:rPr>
                <w:lang w:val="en-GB"/>
              </w:rPr>
            </w:pPr>
            <w:r w:rsidRPr="00AB2320">
              <w:rPr>
                <w:lang w:val="en-GB"/>
              </w:rPr>
              <w:t>RK/VC/29</w:t>
            </w:r>
          </w:p>
        </w:tc>
      </w:tr>
      <w:tr w:rsidR="00FA5929" w:rsidRPr="00AB2320" w14:paraId="5C9713DC" w14:textId="77777777">
        <w:trPr>
          <w:trHeight w:val="42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5EE0CEFC" w14:textId="77777777" w:rsidR="00FA5929" w:rsidRPr="00AB2320" w:rsidRDefault="00EA0CDE">
            <w:r w:rsidRPr="00AB2320">
              <w:t>12</w:t>
            </w:r>
          </w:p>
        </w:tc>
        <w:tc>
          <w:tcPr>
            <w:tcW w:w="2027" w:type="dxa"/>
            <w:tcBorders>
              <w:top w:val="nil"/>
              <w:left w:val="nil"/>
              <w:bottom w:val="single" w:sz="4" w:space="0" w:color="auto"/>
              <w:right w:val="single" w:sz="4" w:space="0" w:color="auto"/>
            </w:tcBorders>
            <w:shd w:val="clear" w:color="auto" w:fill="auto"/>
            <w:vAlign w:val="center"/>
          </w:tcPr>
          <w:p w14:paraId="7171855E" w14:textId="77777777" w:rsidR="00FA5929" w:rsidRPr="00AB2320" w:rsidRDefault="00EA0CDE">
            <w:pPr>
              <w:rPr>
                <w:lang w:val="en-GB"/>
              </w:rPr>
            </w:pPr>
            <w:r w:rsidRPr="00AB2320">
              <w:rPr>
                <w:lang w:val="en-GB"/>
              </w:rPr>
              <w:t>Mwese</w:t>
            </w:r>
          </w:p>
        </w:tc>
        <w:tc>
          <w:tcPr>
            <w:tcW w:w="2152" w:type="dxa"/>
            <w:tcBorders>
              <w:top w:val="nil"/>
              <w:left w:val="nil"/>
              <w:bottom w:val="single" w:sz="4" w:space="0" w:color="auto"/>
              <w:right w:val="single" w:sz="4" w:space="0" w:color="auto"/>
            </w:tcBorders>
            <w:shd w:val="clear" w:color="auto" w:fill="auto"/>
            <w:vAlign w:val="center"/>
          </w:tcPr>
          <w:p w14:paraId="2B164F9A" w14:textId="77777777" w:rsidR="00FA5929" w:rsidRPr="00AB2320" w:rsidRDefault="00EA0CDE">
            <w:pPr>
              <w:rPr>
                <w:lang w:val="en-GB"/>
              </w:rPr>
            </w:pPr>
            <w:r w:rsidRPr="00AB2320">
              <w:rPr>
                <w:lang w:val="en-GB"/>
              </w:rPr>
              <w:t>Lugonesi</w:t>
            </w:r>
          </w:p>
        </w:tc>
        <w:tc>
          <w:tcPr>
            <w:tcW w:w="2126" w:type="dxa"/>
            <w:tcBorders>
              <w:top w:val="nil"/>
              <w:left w:val="nil"/>
              <w:bottom w:val="single" w:sz="4" w:space="0" w:color="auto"/>
              <w:right w:val="single" w:sz="4" w:space="0" w:color="auto"/>
            </w:tcBorders>
            <w:shd w:val="clear" w:color="auto" w:fill="auto"/>
            <w:noWrap/>
            <w:vAlign w:val="center"/>
          </w:tcPr>
          <w:p w14:paraId="11F88284" w14:textId="77777777" w:rsidR="00FA5929" w:rsidRPr="00AB2320" w:rsidRDefault="00EA0CDE">
            <w:pPr>
              <w:rPr>
                <w:lang w:val="en-GB"/>
              </w:rPr>
            </w:pPr>
            <w:r w:rsidRPr="00AB2320">
              <w:rPr>
                <w:lang w:val="en-GB"/>
              </w:rPr>
              <w:t>1975</w:t>
            </w:r>
          </w:p>
        </w:tc>
        <w:tc>
          <w:tcPr>
            <w:tcW w:w="2594" w:type="dxa"/>
            <w:tcBorders>
              <w:top w:val="nil"/>
              <w:left w:val="nil"/>
              <w:bottom w:val="single" w:sz="4" w:space="0" w:color="auto"/>
              <w:right w:val="single" w:sz="4" w:space="0" w:color="auto"/>
            </w:tcBorders>
            <w:shd w:val="clear" w:color="auto" w:fill="auto"/>
            <w:noWrap/>
            <w:vAlign w:val="center"/>
          </w:tcPr>
          <w:p w14:paraId="05B3C4F1" w14:textId="77777777" w:rsidR="00FA5929" w:rsidRPr="00AB2320" w:rsidRDefault="00EA0CDE">
            <w:pPr>
              <w:rPr>
                <w:lang w:val="en-GB"/>
              </w:rPr>
            </w:pPr>
            <w:r w:rsidRPr="00AB2320">
              <w:rPr>
                <w:lang w:val="en-GB"/>
              </w:rPr>
              <w:t>RK/VC/251</w:t>
            </w:r>
          </w:p>
        </w:tc>
      </w:tr>
      <w:tr w:rsidR="00FA5929" w:rsidRPr="00AB2320" w14:paraId="4D57D483" w14:textId="77777777">
        <w:trPr>
          <w:trHeight w:val="4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2AE1D59C" w14:textId="77777777" w:rsidR="00FA5929" w:rsidRPr="00AB2320" w:rsidRDefault="00EA0CDE">
            <w:r w:rsidRPr="00AB2320">
              <w:t>13</w:t>
            </w:r>
          </w:p>
        </w:tc>
        <w:tc>
          <w:tcPr>
            <w:tcW w:w="2027" w:type="dxa"/>
            <w:tcBorders>
              <w:top w:val="nil"/>
              <w:left w:val="nil"/>
              <w:bottom w:val="single" w:sz="4" w:space="0" w:color="auto"/>
              <w:right w:val="single" w:sz="4" w:space="0" w:color="auto"/>
            </w:tcBorders>
            <w:shd w:val="clear" w:color="auto" w:fill="auto"/>
            <w:vAlign w:val="center"/>
          </w:tcPr>
          <w:p w14:paraId="34CC90B9" w14:textId="77777777" w:rsidR="00FA5929" w:rsidRPr="00AB2320" w:rsidRDefault="00EA0CDE">
            <w:r w:rsidRPr="00AB2320">
              <w:rPr>
                <w:lang w:val="en-GB"/>
              </w:rPr>
              <w:t>Mwese</w:t>
            </w:r>
          </w:p>
        </w:tc>
        <w:tc>
          <w:tcPr>
            <w:tcW w:w="2152" w:type="dxa"/>
            <w:tcBorders>
              <w:top w:val="nil"/>
              <w:left w:val="nil"/>
              <w:bottom w:val="single" w:sz="4" w:space="0" w:color="auto"/>
              <w:right w:val="single" w:sz="4" w:space="0" w:color="auto"/>
            </w:tcBorders>
            <w:shd w:val="clear" w:color="auto" w:fill="auto"/>
            <w:vAlign w:val="center"/>
          </w:tcPr>
          <w:p w14:paraId="26D8D4E3" w14:textId="77777777" w:rsidR="00FA5929" w:rsidRPr="00AB2320" w:rsidRDefault="00EA0CDE">
            <w:pPr>
              <w:rPr>
                <w:lang w:val="en-GB"/>
              </w:rPr>
            </w:pPr>
            <w:r w:rsidRPr="00AB2320">
              <w:rPr>
                <w:lang w:val="en-GB"/>
              </w:rPr>
              <w:t>Lwega</w:t>
            </w:r>
          </w:p>
        </w:tc>
        <w:tc>
          <w:tcPr>
            <w:tcW w:w="2126" w:type="dxa"/>
            <w:tcBorders>
              <w:top w:val="nil"/>
              <w:left w:val="nil"/>
              <w:bottom w:val="single" w:sz="4" w:space="0" w:color="auto"/>
              <w:right w:val="single" w:sz="4" w:space="0" w:color="auto"/>
            </w:tcBorders>
            <w:shd w:val="clear" w:color="auto" w:fill="auto"/>
            <w:noWrap/>
            <w:vAlign w:val="center"/>
          </w:tcPr>
          <w:p w14:paraId="676BCD79" w14:textId="77777777" w:rsidR="00FA5929" w:rsidRPr="00AB2320" w:rsidRDefault="00EA0CDE">
            <w:pPr>
              <w:rPr>
                <w:lang w:val="en-GB"/>
              </w:rPr>
            </w:pPr>
            <w:r w:rsidRPr="00AB2320">
              <w:rPr>
                <w:lang w:val="en-GB"/>
              </w:rPr>
              <w:t>1979</w:t>
            </w:r>
          </w:p>
        </w:tc>
        <w:tc>
          <w:tcPr>
            <w:tcW w:w="2594" w:type="dxa"/>
            <w:tcBorders>
              <w:top w:val="nil"/>
              <w:left w:val="nil"/>
              <w:bottom w:val="single" w:sz="4" w:space="0" w:color="auto"/>
              <w:right w:val="single" w:sz="4" w:space="0" w:color="auto"/>
            </w:tcBorders>
            <w:shd w:val="clear" w:color="auto" w:fill="auto"/>
            <w:noWrap/>
            <w:vAlign w:val="center"/>
          </w:tcPr>
          <w:p w14:paraId="2DB67FF6" w14:textId="77777777" w:rsidR="00FA5929" w:rsidRPr="00AB2320" w:rsidRDefault="00EA0CDE">
            <w:pPr>
              <w:rPr>
                <w:lang w:val="en-GB"/>
              </w:rPr>
            </w:pPr>
            <w:r w:rsidRPr="00AB2320">
              <w:rPr>
                <w:lang w:val="en-GB"/>
              </w:rPr>
              <w:t>RK/VC/249</w:t>
            </w:r>
          </w:p>
        </w:tc>
      </w:tr>
      <w:tr w:rsidR="00FA5929" w:rsidRPr="00AB2320" w14:paraId="2A125BD6"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3D807EC1" w14:textId="77777777" w:rsidR="00FA5929" w:rsidRPr="00AB2320" w:rsidRDefault="00EA0CDE">
            <w:r w:rsidRPr="00AB2320">
              <w:t>14</w:t>
            </w:r>
          </w:p>
        </w:tc>
        <w:tc>
          <w:tcPr>
            <w:tcW w:w="2027" w:type="dxa"/>
            <w:tcBorders>
              <w:top w:val="nil"/>
              <w:left w:val="nil"/>
              <w:bottom w:val="single" w:sz="4" w:space="0" w:color="auto"/>
              <w:right w:val="single" w:sz="4" w:space="0" w:color="auto"/>
            </w:tcBorders>
            <w:shd w:val="clear" w:color="auto" w:fill="auto"/>
            <w:vAlign w:val="center"/>
          </w:tcPr>
          <w:p w14:paraId="058B91CD" w14:textId="77777777" w:rsidR="00FA5929" w:rsidRPr="00AB2320" w:rsidRDefault="00EA0CDE">
            <w:r w:rsidRPr="00AB2320">
              <w:rPr>
                <w:lang w:val="en-GB"/>
              </w:rPr>
              <w:t>Mwese</w:t>
            </w:r>
          </w:p>
        </w:tc>
        <w:tc>
          <w:tcPr>
            <w:tcW w:w="2152" w:type="dxa"/>
            <w:tcBorders>
              <w:top w:val="nil"/>
              <w:left w:val="nil"/>
              <w:bottom w:val="single" w:sz="4" w:space="0" w:color="auto"/>
              <w:right w:val="single" w:sz="4" w:space="0" w:color="auto"/>
            </w:tcBorders>
            <w:shd w:val="clear" w:color="auto" w:fill="auto"/>
            <w:vAlign w:val="center"/>
          </w:tcPr>
          <w:p w14:paraId="56651739" w14:textId="77777777" w:rsidR="00FA5929" w:rsidRPr="00AB2320" w:rsidRDefault="00EA0CDE">
            <w:pPr>
              <w:rPr>
                <w:lang w:val="en-GB"/>
              </w:rPr>
            </w:pPr>
            <w:r w:rsidRPr="00AB2320">
              <w:rPr>
                <w:lang w:val="en-GB"/>
              </w:rPr>
              <w:t>Bujombe</w:t>
            </w:r>
          </w:p>
        </w:tc>
        <w:tc>
          <w:tcPr>
            <w:tcW w:w="2126" w:type="dxa"/>
            <w:tcBorders>
              <w:top w:val="nil"/>
              <w:left w:val="nil"/>
              <w:bottom w:val="single" w:sz="4" w:space="0" w:color="auto"/>
              <w:right w:val="single" w:sz="4" w:space="0" w:color="auto"/>
            </w:tcBorders>
            <w:shd w:val="clear" w:color="auto" w:fill="auto"/>
            <w:noWrap/>
            <w:vAlign w:val="center"/>
          </w:tcPr>
          <w:p w14:paraId="7F38D6EC" w14:textId="77777777" w:rsidR="00FA5929" w:rsidRPr="00AB2320" w:rsidRDefault="00EA0CDE">
            <w:r w:rsidRPr="00AB2320">
              <w:rPr>
                <w:lang w:val="en-GB"/>
              </w:rPr>
              <w:t>2014</w:t>
            </w:r>
          </w:p>
        </w:tc>
        <w:tc>
          <w:tcPr>
            <w:tcW w:w="2594" w:type="dxa"/>
            <w:tcBorders>
              <w:top w:val="nil"/>
              <w:left w:val="nil"/>
              <w:bottom w:val="single" w:sz="4" w:space="0" w:color="auto"/>
              <w:right w:val="single" w:sz="4" w:space="0" w:color="auto"/>
            </w:tcBorders>
            <w:shd w:val="clear" w:color="auto" w:fill="auto"/>
            <w:noWrap/>
            <w:vAlign w:val="center"/>
          </w:tcPr>
          <w:p w14:paraId="429A072F" w14:textId="77777777" w:rsidR="00FA5929" w:rsidRPr="00AB2320" w:rsidRDefault="00EA0CDE">
            <w:pPr>
              <w:rPr>
                <w:lang w:val="en-GB"/>
              </w:rPr>
            </w:pPr>
            <w:r w:rsidRPr="00AB2320">
              <w:rPr>
                <w:lang w:val="en-GB"/>
              </w:rPr>
              <w:t>58 MDC</w:t>
            </w:r>
          </w:p>
        </w:tc>
      </w:tr>
      <w:tr w:rsidR="00FA5929" w:rsidRPr="00AB2320" w14:paraId="0566ECB5"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1D59D857" w14:textId="77777777" w:rsidR="00FA5929" w:rsidRPr="00AB2320" w:rsidRDefault="00EA0CDE">
            <w:r w:rsidRPr="00AB2320">
              <w:t>15</w:t>
            </w:r>
          </w:p>
        </w:tc>
        <w:tc>
          <w:tcPr>
            <w:tcW w:w="2027" w:type="dxa"/>
            <w:tcBorders>
              <w:top w:val="nil"/>
              <w:left w:val="nil"/>
              <w:bottom w:val="single" w:sz="4" w:space="0" w:color="auto"/>
              <w:right w:val="single" w:sz="4" w:space="0" w:color="auto"/>
            </w:tcBorders>
            <w:shd w:val="clear" w:color="auto" w:fill="auto"/>
            <w:vAlign w:val="center"/>
          </w:tcPr>
          <w:p w14:paraId="1ACD52E8" w14:textId="77777777" w:rsidR="00FA5929" w:rsidRPr="00AB2320" w:rsidRDefault="00EA0CDE">
            <w:pPr>
              <w:rPr>
                <w:lang w:val="en-GB"/>
              </w:rPr>
            </w:pPr>
            <w:r w:rsidRPr="00AB2320">
              <w:rPr>
                <w:lang w:val="en-GB"/>
              </w:rPr>
              <w:t>Tongwe</w:t>
            </w:r>
          </w:p>
        </w:tc>
        <w:tc>
          <w:tcPr>
            <w:tcW w:w="2152" w:type="dxa"/>
            <w:tcBorders>
              <w:top w:val="nil"/>
              <w:left w:val="nil"/>
              <w:bottom w:val="single" w:sz="4" w:space="0" w:color="auto"/>
              <w:right w:val="single" w:sz="4" w:space="0" w:color="auto"/>
            </w:tcBorders>
            <w:shd w:val="clear" w:color="auto" w:fill="auto"/>
            <w:vAlign w:val="center"/>
          </w:tcPr>
          <w:p w14:paraId="51F244D4" w14:textId="77777777" w:rsidR="00FA5929" w:rsidRPr="00AB2320" w:rsidRDefault="00EA0CDE">
            <w:pPr>
              <w:rPr>
                <w:lang w:val="en-GB"/>
              </w:rPr>
            </w:pPr>
            <w:r w:rsidRPr="00AB2320">
              <w:rPr>
                <w:lang w:val="en-GB"/>
              </w:rPr>
              <w:t>Ngomalusambo</w:t>
            </w:r>
          </w:p>
        </w:tc>
        <w:tc>
          <w:tcPr>
            <w:tcW w:w="2126" w:type="dxa"/>
            <w:tcBorders>
              <w:top w:val="nil"/>
              <w:left w:val="nil"/>
              <w:bottom w:val="single" w:sz="4" w:space="0" w:color="auto"/>
              <w:right w:val="single" w:sz="4" w:space="0" w:color="auto"/>
            </w:tcBorders>
            <w:shd w:val="clear" w:color="auto" w:fill="auto"/>
            <w:noWrap/>
            <w:vAlign w:val="center"/>
          </w:tcPr>
          <w:p w14:paraId="56475BD8" w14:textId="77777777" w:rsidR="00FA5929" w:rsidRPr="00AB2320" w:rsidRDefault="00EA0CDE">
            <w:pPr>
              <w:rPr>
                <w:lang w:val="en-GB"/>
              </w:rPr>
            </w:pPr>
            <w:r w:rsidRPr="00AB2320">
              <w:rPr>
                <w:lang w:val="en-GB"/>
              </w:rPr>
              <w:t>1993</w:t>
            </w:r>
          </w:p>
        </w:tc>
        <w:tc>
          <w:tcPr>
            <w:tcW w:w="2594" w:type="dxa"/>
            <w:tcBorders>
              <w:top w:val="nil"/>
              <w:left w:val="nil"/>
              <w:bottom w:val="single" w:sz="4" w:space="0" w:color="auto"/>
              <w:right w:val="single" w:sz="4" w:space="0" w:color="auto"/>
            </w:tcBorders>
            <w:shd w:val="clear" w:color="auto" w:fill="auto"/>
            <w:noWrap/>
            <w:vAlign w:val="center"/>
          </w:tcPr>
          <w:p w14:paraId="0A9B5DB7" w14:textId="77777777" w:rsidR="00FA5929" w:rsidRPr="00AB2320" w:rsidRDefault="00EA0CDE">
            <w:pPr>
              <w:rPr>
                <w:lang w:val="en-GB"/>
              </w:rPr>
            </w:pPr>
            <w:r w:rsidRPr="00AB2320">
              <w:rPr>
                <w:lang w:val="en-GB"/>
              </w:rPr>
              <w:t>RK/KIJ/372</w:t>
            </w:r>
          </w:p>
        </w:tc>
      </w:tr>
      <w:tr w:rsidR="00FA5929" w:rsidRPr="00AB2320" w14:paraId="1D803FC4" w14:textId="77777777">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58938A35" w14:textId="77777777" w:rsidR="00FA5929" w:rsidRPr="00AB2320" w:rsidRDefault="00EA0CDE">
            <w:r w:rsidRPr="00AB2320">
              <w:t>16</w:t>
            </w:r>
          </w:p>
        </w:tc>
        <w:tc>
          <w:tcPr>
            <w:tcW w:w="2027" w:type="dxa"/>
            <w:tcBorders>
              <w:top w:val="nil"/>
              <w:left w:val="nil"/>
              <w:bottom w:val="single" w:sz="4" w:space="0" w:color="auto"/>
              <w:right w:val="single" w:sz="4" w:space="0" w:color="auto"/>
            </w:tcBorders>
            <w:shd w:val="clear" w:color="auto" w:fill="auto"/>
            <w:vAlign w:val="center"/>
          </w:tcPr>
          <w:p w14:paraId="2F2A04C6" w14:textId="77777777" w:rsidR="00FA5929" w:rsidRPr="00AB2320" w:rsidRDefault="00EA0CDE">
            <w:r w:rsidRPr="00AB2320">
              <w:rPr>
                <w:lang w:val="en-GB"/>
              </w:rPr>
              <w:t>Tongwe</w:t>
            </w:r>
          </w:p>
        </w:tc>
        <w:tc>
          <w:tcPr>
            <w:tcW w:w="2152" w:type="dxa"/>
            <w:tcBorders>
              <w:top w:val="nil"/>
              <w:left w:val="nil"/>
              <w:bottom w:val="single" w:sz="4" w:space="0" w:color="auto"/>
              <w:right w:val="single" w:sz="4" w:space="0" w:color="auto"/>
            </w:tcBorders>
            <w:shd w:val="clear" w:color="auto" w:fill="auto"/>
            <w:vAlign w:val="center"/>
          </w:tcPr>
          <w:p w14:paraId="7A05DA85" w14:textId="77777777" w:rsidR="00FA5929" w:rsidRPr="00AB2320" w:rsidRDefault="00EA0CDE">
            <w:pPr>
              <w:rPr>
                <w:lang w:val="en-GB"/>
              </w:rPr>
            </w:pPr>
            <w:r w:rsidRPr="00AB2320">
              <w:rPr>
                <w:lang w:val="en-GB"/>
              </w:rPr>
              <w:t>Bugwe</w:t>
            </w:r>
          </w:p>
        </w:tc>
        <w:tc>
          <w:tcPr>
            <w:tcW w:w="2126" w:type="dxa"/>
            <w:tcBorders>
              <w:top w:val="nil"/>
              <w:left w:val="nil"/>
              <w:bottom w:val="single" w:sz="4" w:space="0" w:color="auto"/>
              <w:right w:val="single" w:sz="4" w:space="0" w:color="auto"/>
            </w:tcBorders>
            <w:shd w:val="clear" w:color="auto" w:fill="auto"/>
            <w:noWrap/>
            <w:vAlign w:val="center"/>
          </w:tcPr>
          <w:p w14:paraId="4D9D222B"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20349D38" w14:textId="77777777" w:rsidR="00FA5929" w:rsidRPr="00AB2320" w:rsidRDefault="00EA0CDE">
            <w:pPr>
              <w:rPr>
                <w:lang w:val="en-GB"/>
              </w:rPr>
            </w:pPr>
            <w:r w:rsidRPr="00AB2320">
              <w:rPr>
                <w:lang w:val="en-GB"/>
              </w:rPr>
              <w:t>RK/KIJ/374</w:t>
            </w:r>
          </w:p>
        </w:tc>
      </w:tr>
      <w:tr w:rsidR="00FA5929" w:rsidRPr="00AB2320" w14:paraId="1D94DC8C" w14:textId="77777777">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5C1B148C" w14:textId="77777777" w:rsidR="00FA5929" w:rsidRPr="00AB2320" w:rsidRDefault="00EA0CDE">
            <w:r w:rsidRPr="00AB2320">
              <w:t>17</w:t>
            </w:r>
          </w:p>
        </w:tc>
        <w:tc>
          <w:tcPr>
            <w:tcW w:w="2027" w:type="dxa"/>
            <w:tcBorders>
              <w:top w:val="nil"/>
              <w:left w:val="nil"/>
              <w:bottom w:val="single" w:sz="4" w:space="0" w:color="auto"/>
              <w:right w:val="single" w:sz="4" w:space="0" w:color="auto"/>
            </w:tcBorders>
            <w:shd w:val="clear" w:color="auto" w:fill="auto"/>
            <w:vAlign w:val="center"/>
          </w:tcPr>
          <w:p w14:paraId="15F0309A" w14:textId="77777777" w:rsidR="00FA5929" w:rsidRPr="00AB2320" w:rsidRDefault="00EA0CDE">
            <w:pPr>
              <w:rPr>
                <w:lang w:val="en-GB"/>
              </w:rPr>
            </w:pPr>
            <w:r w:rsidRPr="00AB2320">
              <w:rPr>
                <w:lang w:val="en-GB"/>
              </w:rPr>
              <w:t>Mpanda ndogo</w:t>
            </w:r>
          </w:p>
        </w:tc>
        <w:tc>
          <w:tcPr>
            <w:tcW w:w="2152" w:type="dxa"/>
            <w:tcBorders>
              <w:top w:val="nil"/>
              <w:left w:val="nil"/>
              <w:bottom w:val="single" w:sz="4" w:space="0" w:color="auto"/>
              <w:right w:val="single" w:sz="4" w:space="0" w:color="auto"/>
            </w:tcBorders>
            <w:shd w:val="clear" w:color="auto" w:fill="auto"/>
            <w:vAlign w:val="center"/>
          </w:tcPr>
          <w:p w14:paraId="3A855372" w14:textId="77777777" w:rsidR="00FA5929" w:rsidRPr="00AB2320" w:rsidRDefault="00EA0CDE">
            <w:pPr>
              <w:rPr>
                <w:lang w:val="en-GB"/>
              </w:rPr>
            </w:pPr>
            <w:r w:rsidRPr="00AB2320">
              <w:rPr>
                <w:lang w:val="en-GB"/>
              </w:rPr>
              <w:t>Igagala</w:t>
            </w:r>
          </w:p>
        </w:tc>
        <w:tc>
          <w:tcPr>
            <w:tcW w:w="2126" w:type="dxa"/>
            <w:tcBorders>
              <w:top w:val="nil"/>
              <w:left w:val="nil"/>
              <w:bottom w:val="single" w:sz="4" w:space="0" w:color="auto"/>
              <w:right w:val="single" w:sz="4" w:space="0" w:color="auto"/>
            </w:tcBorders>
            <w:shd w:val="clear" w:color="auto" w:fill="auto"/>
            <w:noWrap/>
            <w:vAlign w:val="center"/>
          </w:tcPr>
          <w:p w14:paraId="27DF0B8A"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32CA7FC8" w14:textId="77777777" w:rsidR="00FA5929" w:rsidRPr="00AB2320" w:rsidRDefault="00EA0CDE">
            <w:pPr>
              <w:rPr>
                <w:lang w:val="en-GB"/>
              </w:rPr>
            </w:pPr>
            <w:r w:rsidRPr="00AB2320">
              <w:rPr>
                <w:lang w:val="en-GB"/>
              </w:rPr>
              <w:t>KT/KIJ/53</w:t>
            </w:r>
          </w:p>
        </w:tc>
      </w:tr>
      <w:tr w:rsidR="00FA5929" w:rsidRPr="00AB2320" w14:paraId="3BD33E4A"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72DDA5DF" w14:textId="77777777" w:rsidR="00FA5929" w:rsidRPr="00AB2320" w:rsidRDefault="00EA0CDE">
            <w:r w:rsidRPr="00AB2320">
              <w:t>18</w:t>
            </w:r>
          </w:p>
        </w:tc>
        <w:tc>
          <w:tcPr>
            <w:tcW w:w="2027" w:type="dxa"/>
            <w:tcBorders>
              <w:top w:val="nil"/>
              <w:left w:val="nil"/>
              <w:bottom w:val="single" w:sz="4" w:space="0" w:color="auto"/>
              <w:right w:val="single" w:sz="4" w:space="0" w:color="auto"/>
            </w:tcBorders>
            <w:shd w:val="clear" w:color="auto" w:fill="auto"/>
            <w:vAlign w:val="center"/>
          </w:tcPr>
          <w:p w14:paraId="3C315300" w14:textId="77777777" w:rsidR="00FA5929" w:rsidRPr="00AB2320" w:rsidRDefault="00EA0CDE">
            <w:r w:rsidRPr="00AB2320">
              <w:rPr>
                <w:lang w:val="en-GB"/>
              </w:rPr>
              <w:t>Mpanda ndogo</w:t>
            </w:r>
          </w:p>
        </w:tc>
        <w:tc>
          <w:tcPr>
            <w:tcW w:w="2152" w:type="dxa"/>
            <w:tcBorders>
              <w:top w:val="nil"/>
              <w:left w:val="nil"/>
              <w:bottom w:val="single" w:sz="4" w:space="0" w:color="auto"/>
              <w:right w:val="single" w:sz="4" w:space="0" w:color="auto"/>
            </w:tcBorders>
            <w:shd w:val="clear" w:color="auto" w:fill="auto"/>
            <w:vAlign w:val="center"/>
          </w:tcPr>
          <w:p w14:paraId="4B49EB8F" w14:textId="77777777" w:rsidR="00FA5929" w:rsidRPr="00AB2320" w:rsidRDefault="00EA0CDE">
            <w:pPr>
              <w:rPr>
                <w:lang w:val="en-GB"/>
              </w:rPr>
            </w:pPr>
            <w:r w:rsidRPr="00AB2320">
              <w:rPr>
                <w:lang w:val="en-GB"/>
              </w:rPr>
              <w:t>Mchakamchaka</w:t>
            </w:r>
          </w:p>
        </w:tc>
        <w:tc>
          <w:tcPr>
            <w:tcW w:w="2126" w:type="dxa"/>
            <w:tcBorders>
              <w:top w:val="nil"/>
              <w:left w:val="nil"/>
              <w:bottom w:val="single" w:sz="4" w:space="0" w:color="auto"/>
              <w:right w:val="single" w:sz="4" w:space="0" w:color="auto"/>
            </w:tcBorders>
            <w:shd w:val="clear" w:color="auto" w:fill="auto"/>
            <w:noWrap/>
            <w:vAlign w:val="center"/>
          </w:tcPr>
          <w:p w14:paraId="6DDEAE81" w14:textId="77777777" w:rsidR="00FA5929" w:rsidRPr="00AB2320" w:rsidRDefault="00EA0CDE">
            <w:pPr>
              <w:rPr>
                <w:lang w:val="en-GB"/>
              </w:rPr>
            </w:pPr>
            <w:r w:rsidRPr="00AB2320">
              <w:rPr>
                <w:lang w:val="en-GB"/>
              </w:rPr>
              <w:t>1974</w:t>
            </w:r>
          </w:p>
        </w:tc>
        <w:tc>
          <w:tcPr>
            <w:tcW w:w="2594" w:type="dxa"/>
            <w:tcBorders>
              <w:top w:val="nil"/>
              <w:left w:val="nil"/>
              <w:bottom w:val="single" w:sz="4" w:space="0" w:color="auto"/>
              <w:right w:val="single" w:sz="4" w:space="0" w:color="auto"/>
            </w:tcBorders>
            <w:shd w:val="clear" w:color="auto" w:fill="auto"/>
            <w:noWrap/>
            <w:vAlign w:val="center"/>
          </w:tcPr>
          <w:p w14:paraId="12D977BD" w14:textId="77777777" w:rsidR="00FA5929" w:rsidRPr="00AB2320" w:rsidRDefault="00EA0CDE">
            <w:pPr>
              <w:rPr>
                <w:lang w:val="en-GB"/>
              </w:rPr>
            </w:pPr>
            <w:r w:rsidRPr="00AB2320">
              <w:rPr>
                <w:lang w:val="en-GB"/>
              </w:rPr>
              <w:t>RK/KIJ/21</w:t>
            </w:r>
          </w:p>
        </w:tc>
      </w:tr>
      <w:tr w:rsidR="00FA5929" w:rsidRPr="00AB2320" w14:paraId="1E7B4ECC" w14:textId="77777777">
        <w:trPr>
          <w:trHeight w:val="37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3209724D" w14:textId="77777777" w:rsidR="00FA5929" w:rsidRPr="00AB2320" w:rsidRDefault="00EA0CDE">
            <w:r w:rsidRPr="00AB2320">
              <w:t>19</w:t>
            </w:r>
          </w:p>
        </w:tc>
        <w:tc>
          <w:tcPr>
            <w:tcW w:w="2027" w:type="dxa"/>
            <w:tcBorders>
              <w:top w:val="nil"/>
              <w:left w:val="nil"/>
              <w:bottom w:val="single" w:sz="4" w:space="0" w:color="auto"/>
              <w:right w:val="single" w:sz="4" w:space="0" w:color="auto"/>
            </w:tcBorders>
            <w:shd w:val="clear" w:color="auto" w:fill="auto"/>
            <w:vAlign w:val="center"/>
          </w:tcPr>
          <w:p w14:paraId="2F72D083" w14:textId="77777777" w:rsidR="00FA5929" w:rsidRPr="00AB2320" w:rsidRDefault="00EA0CDE">
            <w:r w:rsidRPr="00AB2320">
              <w:rPr>
                <w:lang w:val="en-GB"/>
              </w:rPr>
              <w:t>Mpanda ndogo</w:t>
            </w:r>
          </w:p>
        </w:tc>
        <w:tc>
          <w:tcPr>
            <w:tcW w:w="2152" w:type="dxa"/>
            <w:tcBorders>
              <w:top w:val="nil"/>
              <w:left w:val="nil"/>
              <w:bottom w:val="single" w:sz="4" w:space="0" w:color="auto"/>
              <w:right w:val="single" w:sz="4" w:space="0" w:color="auto"/>
            </w:tcBorders>
            <w:shd w:val="clear" w:color="auto" w:fill="auto"/>
            <w:vAlign w:val="center"/>
          </w:tcPr>
          <w:p w14:paraId="62B5F194" w14:textId="77777777" w:rsidR="00FA5929" w:rsidRPr="00AB2320" w:rsidRDefault="00EA0CDE">
            <w:pPr>
              <w:rPr>
                <w:lang w:val="en-GB"/>
              </w:rPr>
            </w:pPr>
            <w:r w:rsidRPr="00AB2320">
              <w:rPr>
                <w:lang w:val="en-GB"/>
              </w:rPr>
              <w:t>Igalula</w:t>
            </w:r>
          </w:p>
        </w:tc>
        <w:tc>
          <w:tcPr>
            <w:tcW w:w="2126" w:type="dxa"/>
            <w:tcBorders>
              <w:top w:val="nil"/>
              <w:left w:val="nil"/>
              <w:bottom w:val="single" w:sz="4" w:space="0" w:color="auto"/>
              <w:right w:val="single" w:sz="4" w:space="0" w:color="auto"/>
            </w:tcBorders>
            <w:shd w:val="clear" w:color="auto" w:fill="auto"/>
            <w:noWrap/>
            <w:vAlign w:val="center"/>
          </w:tcPr>
          <w:p w14:paraId="7901993F" w14:textId="77777777" w:rsidR="00FA5929" w:rsidRPr="00AB2320" w:rsidRDefault="00EA0CDE">
            <w:pPr>
              <w:rPr>
                <w:lang w:val="en-GB"/>
              </w:rPr>
            </w:pPr>
            <w:r w:rsidRPr="00AB2320">
              <w:rPr>
                <w:lang w:val="en-GB"/>
              </w:rPr>
              <w:t>1979</w:t>
            </w:r>
          </w:p>
        </w:tc>
        <w:tc>
          <w:tcPr>
            <w:tcW w:w="2594" w:type="dxa"/>
            <w:tcBorders>
              <w:top w:val="nil"/>
              <w:left w:val="nil"/>
              <w:bottom w:val="single" w:sz="4" w:space="0" w:color="auto"/>
              <w:right w:val="single" w:sz="4" w:space="0" w:color="auto"/>
            </w:tcBorders>
            <w:shd w:val="clear" w:color="auto" w:fill="auto"/>
            <w:noWrap/>
            <w:vAlign w:val="center"/>
          </w:tcPr>
          <w:p w14:paraId="4D6107F6" w14:textId="77777777" w:rsidR="00FA5929" w:rsidRPr="00AB2320" w:rsidRDefault="00EA0CDE">
            <w:pPr>
              <w:rPr>
                <w:lang w:val="en-GB"/>
              </w:rPr>
            </w:pPr>
            <w:r w:rsidRPr="00AB2320">
              <w:rPr>
                <w:lang w:val="en-GB"/>
              </w:rPr>
              <w:t>RK/KIJ/284</w:t>
            </w:r>
          </w:p>
        </w:tc>
      </w:tr>
      <w:tr w:rsidR="00FA5929" w:rsidRPr="00AB2320" w14:paraId="361AF993" w14:textId="77777777">
        <w:trPr>
          <w:trHeight w:val="39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7B8AA732" w14:textId="77777777" w:rsidR="00FA5929" w:rsidRPr="00AB2320" w:rsidRDefault="00EA0CDE">
            <w:r w:rsidRPr="00AB2320">
              <w:t>20</w:t>
            </w:r>
          </w:p>
        </w:tc>
        <w:tc>
          <w:tcPr>
            <w:tcW w:w="2027" w:type="dxa"/>
            <w:tcBorders>
              <w:top w:val="nil"/>
              <w:left w:val="nil"/>
              <w:bottom w:val="single" w:sz="4" w:space="0" w:color="auto"/>
              <w:right w:val="single" w:sz="4" w:space="0" w:color="auto"/>
            </w:tcBorders>
            <w:shd w:val="clear" w:color="auto" w:fill="auto"/>
            <w:vAlign w:val="center"/>
          </w:tcPr>
          <w:p w14:paraId="113D271F" w14:textId="77777777" w:rsidR="00FA5929" w:rsidRPr="00AB2320" w:rsidRDefault="00EA0CDE">
            <w:r w:rsidRPr="00AB2320">
              <w:rPr>
                <w:lang w:val="en-GB"/>
              </w:rPr>
              <w:t>Mpanda ndogo</w:t>
            </w:r>
          </w:p>
        </w:tc>
        <w:tc>
          <w:tcPr>
            <w:tcW w:w="2152" w:type="dxa"/>
            <w:tcBorders>
              <w:top w:val="nil"/>
              <w:left w:val="nil"/>
              <w:bottom w:val="single" w:sz="4" w:space="0" w:color="auto"/>
              <w:right w:val="single" w:sz="4" w:space="0" w:color="auto"/>
            </w:tcBorders>
            <w:shd w:val="clear" w:color="auto" w:fill="auto"/>
            <w:vAlign w:val="center"/>
          </w:tcPr>
          <w:p w14:paraId="721290C6" w14:textId="77777777" w:rsidR="00FA5929" w:rsidRPr="00AB2320" w:rsidRDefault="00EA0CDE">
            <w:pPr>
              <w:rPr>
                <w:lang w:val="en-GB"/>
              </w:rPr>
            </w:pPr>
            <w:r w:rsidRPr="00AB2320">
              <w:rPr>
                <w:lang w:val="en-GB"/>
              </w:rPr>
              <w:t>Katobo</w:t>
            </w:r>
          </w:p>
        </w:tc>
        <w:tc>
          <w:tcPr>
            <w:tcW w:w="2126" w:type="dxa"/>
            <w:tcBorders>
              <w:top w:val="nil"/>
              <w:left w:val="nil"/>
              <w:bottom w:val="single" w:sz="4" w:space="0" w:color="auto"/>
              <w:right w:val="single" w:sz="4" w:space="0" w:color="auto"/>
            </w:tcBorders>
            <w:shd w:val="clear" w:color="auto" w:fill="auto"/>
            <w:noWrap/>
            <w:vAlign w:val="center"/>
          </w:tcPr>
          <w:p w14:paraId="4D48E4D4"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007F7E3F" w14:textId="77777777" w:rsidR="00FA5929" w:rsidRPr="00AB2320" w:rsidRDefault="00EA0CDE">
            <w:pPr>
              <w:rPr>
                <w:lang w:val="en-GB"/>
              </w:rPr>
            </w:pPr>
            <w:r w:rsidRPr="00AB2320">
              <w:rPr>
                <w:lang w:val="en-GB"/>
              </w:rPr>
              <w:t>KT/KIJ/52</w:t>
            </w:r>
          </w:p>
        </w:tc>
      </w:tr>
      <w:tr w:rsidR="00FA5929" w:rsidRPr="00AB2320" w14:paraId="40C5924A" w14:textId="77777777">
        <w:trPr>
          <w:trHeight w:val="36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43E54935" w14:textId="77777777" w:rsidR="00FA5929" w:rsidRPr="00AB2320" w:rsidRDefault="00EA0CDE">
            <w:r w:rsidRPr="00AB2320">
              <w:t>21</w:t>
            </w:r>
          </w:p>
        </w:tc>
        <w:tc>
          <w:tcPr>
            <w:tcW w:w="2027" w:type="dxa"/>
            <w:tcBorders>
              <w:top w:val="nil"/>
              <w:left w:val="nil"/>
              <w:bottom w:val="single" w:sz="4" w:space="0" w:color="auto"/>
              <w:right w:val="single" w:sz="4" w:space="0" w:color="auto"/>
            </w:tcBorders>
            <w:shd w:val="clear" w:color="auto" w:fill="auto"/>
            <w:vAlign w:val="center"/>
          </w:tcPr>
          <w:p w14:paraId="4E363C29" w14:textId="77777777" w:rsidR="00FA5929" w:rsidRPr="00AB2320" w:rsidRDefault="00EA0CDE">
            <w:pPr>
              <w:rPr>
                <w:lang w:val="en-GB"/>
              </w:rPr>
            </w:pPr>
            <w:r w:rsidRPr="00AB2320">
              <w:rPr>
                <w:lang w:val="en-GB"/>
              </w:rPr>
              <w:t>Kabungu</w:t>
            </w:r>
          </w:p>
        </w:tc>
        <w:tc>
          <w:tcPr>
            <w:tcW w:w="2152" w:type="dxa"/>
            <w:tcBorders>
              <w:top w:val="nil"/>
              <w:left w:val="nil"/>
              <w:bottom w:val="single" w:sz="4" w:space="0" w:color="auto"/>
              <w:right w:val="single" w:sz="4" w:space="0" w:color="auto"/>
            </w:tcBorders>
            <w:shd w:val="clear" w:color="auto" w:fill="auto"/>
            <w:vAlign w:val="center"/>
          </w:tcPr>
          <w:p w14:paraId="11AEDCCB" w14:textId="77777777" w:rsidR="00FA5929" w:rsidRPr="00AB2320" w:rsidRDefault="00EA0CDE">
            <w:pPr>
              <w:rPr>
                <w:lang w:val="en-GB"/>
              </w:rPr>
            </w:pPr>
            <w:r w:rsidRPr="00AB2320">
              <w:rPr>
                <w:lang w:val="en-GB"/>
              </w:rPr>
              <w:t>Kasinde</w:t>
            </w:r>
          </w:p>
        </w:tc>
        <w:tc>
          <w:tcPr>
            <w:tcW w:w="2126" w:type="dxa"/>
            <w:tcBorders>
              <w:top w:val="nil"/>
              <w:left w:val="nil"/>
              <w:bottom w:val="single" w:sz="4" w:space="0" w:color="auto"/>
              <w:right w:val="single" w:sz="4" w:space="0" w:color="auto"/>
            </w:tcBorders>
            <w:shd w:val="clear" w:color="auto" w:fill="auto"/>
            <w:noWrap/>
            <w:vAlign w:val="center"/>
          </w:tcPr>
          <w:p w14:paraId="7C5920CC" w14:textId="77777777" w:rsidR="00FA5929" w:rsidRPr="00AB2320" w:rsidRDefault="00EA0CDE">
            <w:r w:rsidRPr="00AB2320">
              <w:t>01.0</w:t>
            </w:r>
            <w:r w:rsidRPr="00AB2320">
              <w:rPr>
                <w:lang w:val="en-GB"/>
              </w:rPr>
              <w:t>9</w:t>
            </w:r>
            <w:r w:rsidRPr="00AB2320">
              <w:t>.</w:t>
            </w:r>
            <w:r w:rsidRPr="00AB2320">
              <w:rPr>
                <w:lang w:val="en-GB"/>
              </w:rPr>
              <w:t>2012</w:t>
            </w:r>
          </w:p>
        </w:tc>
        <w:tc>
          <w:tcPr>
            <w:tcW w:w="2594" w:type="dxa"/>
            <w:tcBorders>
              <w:top w:val="nil"/>
              <w:left w:val="nil"/>
              <w:bottom w:val="single" w:sz="4" w:space="0" w:color="auto"/>
              <w:right w:val="single" w:sz="4" w:space="0" w:color="auto"/>
            </w:tcBorders>
            <w:shd w:val="clear" w:color="auto" w:fill="auto"/>
            <w:noWrap/>
            <w:vAlign w:val="center"/>
          </w:tcPr>
          <w:p w14:paraId="024C3623" w14:textId="77777777" w:rsidR="00FA5929" w:rsidRPr="00AB2320" w:rsidRDefault="00EA0CDE">
            <w:pPr>
              <w:rPr>
                <w:lang w:val="en-GB"/>
              </w:rPr>
            </w:pPr>
            <w:r w:rsidRPr="00AB2320">
              <w:rPr>
                <w:lang w:val="en-GB"/>
              </w:rPr>
              <w:t>KT/KIJ/48</w:t>
            </w:r>
          </w:p>
        </w:tc>
      </w:tr>
      <w:tr w:rsidR="00FA5929" w:rsidRPr="00AB2320" w14:paraId="62E7F760" w14:textId="77777777">
        <w:trPr>
          <w:trHeight w:val="330"/>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7689F5DA" w14:textId="77777777" w:rsidR="00FA5929" w:rsidRPr="00AB2320" w:rsidRDefault="00EA0CDE">
            <w:r w:rsidRPr="00AB2320">
              <w:lastRenderedPageBreak/>
              <w:t>22</w:t>
            </w:r>
          </w:p>
        </w:tc>
        <w:tc>
          <w:tcPr>
            <w:tcW w:w="2027" w:type="dxa"/>
            <w:tcBorders>
              <w:top w:val="nil"/>
              <w:left w:val="nil"/>
              <w:bottom w:val="single" w:sz="4" w:space="0" w:color="auto"/>
              <w:right w:val="single" w:sz="4" w:space="0" w:color="auto"/>
            </w:tcBorders>
            <w:shd w:val="clear" w:color="auto" w:fill="auto"/>
            <w:vAlign w:val="center"/>
          </w:tcPr>
          <w:p w14:paraId="25A99C4A" w14:textId="77777777" w:rsidR="00FA5929" w:rsidRPr="00AB2320" w:rsidRDefault="00EA0CDE">
            <w:pPr>
              <w:rPr>
                <w:lang w:val="en-GB"/>
              </w:rPr>
            </w:pPr>
            <w:r w:rsidRPr="00AB2320">
              <w:rPr>
                <w:lang w:val="en-GB"/>
              </w:rPr>
              <w:t>Mnyagala</w:t>
            </w:r>
          </w:p>
        </w:tc>
        <w:tc>
          <w:tcPr>
            <w:tcW w:w="2152" w:type="dxa"/>
            <w:tcBorders>
              <w:top w:val="nil"/>
              <w:left w:val="nil"/>
              <w:bottom w:val="single" w:sz="4" w:space="0" w:color="auto"/>
              <w:right w:val="single" w:sz="4" w:space="0" w:color="auto"/>
            </w:tcBorders>
            <w:shd w:val="clear" w:color="auto" w:fill="auto"/>
            <w:vAlign w:val="center"/>
          </w:tcPr>
          <w:p w14:paraId="76DD9287" w14:textId="77777777" w:rsidR="00FA5929" w:rsidRPr="00AB2320" w:rsidRDefault="00EA0CDE">
            <w:pPr>
              <w:rPr>
                <w:lang w:val="en-GB"/>
              </w:rPr>
            </w:pPr>
            <w:r w:rsidRPr="00AB2320">
              <w:rPr>
                <w:lang w:val="en-GB"/>
              </w:rPr>
              <w:t>Kamsanga</w:t>
            </w:r>
          </w:p>
        </w:tc>
        <w:tc>
          <w:tcPr>
            <w:tcW w:w="2126" w:type="dxa"/>
            <w:tcBorders>
              <w:top w:val="nil"/>
              <w:left w:val="nil"/>
              <w:bottom w:val="single" w:sz="4" w:space="0" w:color="auto"/>
              <w:right w:val="single" w:sz="4" w:space="0" w:color="auto"/>
            </w:tcBorders>
            <w:shd w:val="clear" w:color="auto" w:fill="auto"/>
            <w:noWrap/>
            <w:vAlign w:val="center"/>
          </w:tcPr>
          <w:p w14:paraId="2D4B4878" w14:textId="77777777" w:rsidR="00FA5929" w:rsidRPr="00AB2320" w:rsidRDefault="00EA0CDE">
            <w:r w:rsidRPr="00AB2320">
              <w:t>01.09.2012</w:t>
            </w:r>
          </w:p>
        </w:tc>
        <w:tc>
          <w:tcPr>
            <w:tcW w:w="2594" w:type="dxa"/>
            <w:tcBorders>
              <w:top w:val="nil"/>
              <w:left w:val="nil"/>
              <w:bottom w:val="single" w:sz="4" w:space="0" w:color="auto"/>
              <w:right w:val="single" w:sz="4" w:space="0" w:color="auto"/>
            </w:tcBorders>
            <w:shd w:val="clear" w:color="auto" w:fill="auto"/>
            <w:noWrap/>
            <w:vAlign w:val="center"/>
          </w:tcPr>
          <w:p w14:paraId="3C27EE26" w14:textId="77777777" w:rsidR="00FA5929" w:rsidRPr="00AB2320" w:rsidRDefault="00EA0CDE">
            <w:pPr>
              <w:rPr>
                <w:lang w:val="en-GB"/>
              </w:rPr>
            </w:pPr>
            <w:r w:rsidRPr="00AB2320">
              <w:rPr>
                <w:lang w:val="en-GB"/>
              </w:rPr>
              <w:t xml:space="preserve">KT/KIJ/50 </w:t>
            </w:r>
          </w:p>
        </w:tc>
      </w:tr>
      <w:tr w:rsidR="00FA5929" w:rsidRPr="00AB2320" w14:paraId="4E6F6C33" w14:textId="77777777">
        <w:trPr>
          <w:trHeight w:val="345"/>
          <w:jc w:val="center"/>
        </w:trPr>
        <w:tc>
          <w:tcPr>
            <w:tcW w:w="636" w:type="dxa"/>
            <w:tcBorders>
              <w:top w:val="nil"/>
              <w:left w:val="single" w:sz="4" w:space="0" w:color="auto"/>
              <w:bottom w:val="single" w:sz="4" w:space="0" w:color="auto"/>
              <w:right w:val="single" w:sz="4" w:space="0" w:color="auto"/>
            </w:tcBorders>
            <w:shd w:val="clear" w:color="auto" w:fill="auto"/>
            <w:vAlign w:val="center"/>
          </w:tcPr>
          <w:p w14:paraId="780A1A54" w14:textId="77777777" w:rsidR="00FA5929" w:rsidRPr="00AB2320" w:rsidRDefault="00EA0CDE">
            <w:r w:rsidRPr="00AB2320">
              <w:t>23</w:t>
            </w:r>
          </w:p>
        </w:tc>
        <w:tc>
          <w:tcPr>
            <w:tcW w:w="2027" w:type="dxa"/>
            <w:tcBorders>
              <w:top w:val="nil"/>
              <w:left w:val="nil"/>
              <w:bottom w:val="single" w:sz="4" w:space="0" w:color="auto"/>
              <w:right w:val="single" w:sz="4" w:space="0" w:color="auto"/>
            </w:tcBorders>
            <w:shd w:val="clear" w:color="auto" w:fill="auto"/>
            <w:vAlign w:val="center"/>
          </w:tcPr>
          <w:p w14:paraId="36A0FD68" w14:textId="77777777" w:rsidR="00FA5929" w:rsidRPr="00AB2320" w:rsidRDefault="00EA0CDE">
            <w:r w:rsidRPr="00AB2320">
              <w:rPr>
                <w:lang w:val="en-GB"/>
              </w:rPr>
              <w:t>Mnyagala</w:t>
            </w:r>
          </w:p>
        </w:tc>
        <w:tc>
          <w:tcPr>
            <w:tcW w:w="2152" w:type="dxa"/>
            <w:tcBorders>
              <w:top w:val="nil"/>
              <w:left w:val="nil"/>
              <w:bottom w:val="single" w:sz="4" w:space="0" w:color="auto"/>
              <w:right w:val="single" w:sz="4" w:space="0" w:color="auto"/>
            </w:tcBorders>
            <w:shd w:val="clear" w:color="auto" w:fill="auto"/>
            <w:vAlign w:val="center"/>
          </w:tcPr>
          <w:p w14:paraId="5926400B" w14:textId="77777777" w:rsidR="00FA5929" w:rsidRPr="00AB2320" w:rsidRDefault="00EA0CDE">
            <w:pPr>
              <w:rPr>
                <w:lang w:val="en-GB"/>
              </w:rPr>
            </w:pPr>
            <w:r w:rsidRPr="00AB2320">
              <w:rPr>
                <w:lang w:val="en-GB"/>
              </w:rPr>
              <w:t>Ikaka</w:t>
            </w:r>
          </w:p>
        </w:tc>
        <w:tc>
          <w:tcPr>
            <w:tcW w:w="2126" w:type="dxa"/>
            <w:tcBorders>
              <w:top w:val="nil"/>
              <w:left w:val="nil"/>
              <w:bottom w:val="single" w:sz="4" w:space="0" w:color="auto"/>
              <w:right w:val="single" w:sz="4" w:space="0" w:color="auto"/>
            </w:tcBorders>
            <w:shd w:val="clear" w:color="auto" w:fill="auto"/>
            <w:noWrap/>
            <w:vAlign w:val="center"/>
          </w:tcPr>
          <w:p w14:paraId="2B73C7DB" w14:textId="77777777" w:rsidR="00FA5929" w:rsidRPr="00AB2320" w:rsidRDefault="00EA0CDE">
            <w:r w:rsidRPr="00AB2320">
              <w:rPr>
                <w:lang w:val="en-GB"/>
              </w:rPr>
              <w:t>2014</w:t>
            </w:r>
          </w:p>
        </w:tc>
        <w:tc>
          <w:tcPr>
            <w:tcW w:w="2594" w:type="dxa"/>
            <w:tcBorders>
              <w:top w:val="nil"/>
              <w:left w:val="nil"/>
              <w:bottom w:val="single" w:sz="4" w:space="0" w:color="auto"/>
              <w:right w:val="single" w:sz="4" w:space="0" w:color="auto"/>
            </w:tcBorders>
            <w:shd w:val="clear" w:color="auto" w:fill="auto"/>
            <w:noWrap/>
            <w:vAlign w:val="center"/>
          </w:tcPr>
          <w:p w14:paraId="13C6D894" w14:textId="77777777" w:rsidR="00FA5929" w:rsidRPr="00AB2320" w:rsidRDefault="00EA0CDE">
            <w:pPr>
              <w:rPr>
                <w:lang w:val="en-GB"/>
              </w:rPr>
            </w:pPr>
            <w:r w:rsidRPr="00AB2320">
              <w:rPr>
                <w:lang w:val="en-GB"/>
              </w:rPr>
              <w:t>67 MDC</w:t>
            </w:r>
          </w:p>
        </w:tc>
      </w:tr>
    </w:tbl>
    <w:p w14:paraId="2396B07A" w14:textId="77777777" w:rsidR="00EA0CDE" w:rsidRPr="00AB2320" w:rsidRDefault="00EA0CDE"/>
    <w:p w14:paraId="66FD0AE4" w14:textId="77777777" w:rsidR="00FA5929" w:rsidRPr="00AB2320" w:rsidRDefault="00EA0CDE">
      <w:pPr>
        <w:rPr>
          <w:lang w:val="en-GB"/>
        </w:rPr>
      </w:pPr>
      <w:r w:rsidRPr="00AB2320">
        <w:t xml:space="preserve">In </w:t>
      </w:r>
      <w:r w:rsidRPr="00AB2320">
        <w:rPr>
          <w:lang w:val="en-GB"/>
        </w:rPr>
        <w:t>Tanganyika</w:t>
      </w:r>
      <w:r w:rsidRPr="00AB2320">
        <w:t xml:space="preserve"> District Council, the preparation of VLUP, DSP and the issuance of CCROs is expected to involve the following activities:</w:t>
      </w:r>
      <w:r w:rsidRPr="00AB2320">
        <w:rPr>
          <w:lang w:val="en-GB"/>
        </w:rPr>
        <w:t xml:space="preserve">  </w:t>
      </w:r>
    </w:p>
    <w:p w14:paraId="1497AD1D" w14:textId="77777777" w:rsidR="00FA5929" w:rsidRPr="00AB2320" w:rsidRDefault="00EA0CDE" w:rsidP="00910156">
      <w:pPr>
        <w:pStyle w:val="ListParagraph"/>
        <w:numPr>
          <w:ilvl w:val="0"/>
          <w:numId w:val="3"/>
        </w:numPr>
      </w:pPr>
      <w:r w:rsidRPr="00AB2320">
        <w:t xml:space="preserve">Village Land Use Plans (VLUP) and </w:t>
      </w:r>
    </w:p>
    <w:p w14:paraId="19D8F4AC" w14:textId="77777777" w:rsidR="00FA5929" w:rsidRPr="00AB2320" w:rsidRDefault="00EA0CDE">
      <w:pPr>
        <w:rPr>
          <w:b/>
          <w:bCs/>
        </w:rPr>
      </w:pPr>
      <w:r w:rsidRPr="00AB2320">
        <w:t>There are 5</w:t>
      </w:r>
      <w:r w:rsidRPr="00AB2320">
        <w:rPr>
          <w:lang w:val="en-GB"/>
        </w:rPr>
        <w:t>5</w:t>
      </w:r>
      <w:r w:rsidRPr="00AB2320">
        <w:t xml:space="preserve"> village</w:t>
      </w:r>
      <w:r w:rsidRPr="00AB2320">
        <w:rPr>
          <w:lang w:val="en-GB"/>
        </w:rPr>
        <w:t>s</w:t>
      </w:r>
      <w:r w:rsidRPr="00AB2320">
        <w:t xml:space="preserve"> formally registered in </w:t>
      </w:r>
      <w:r w:rsidRPr="00AB2320">
        <w:rPr>
          <w:lang w:val="en-GB"/>
        </w:rPr>
        <w:t>Tanganyika district</w:t>
      </w:r>
      <w:r w:rsidRPr="00AB2320">
        <w:t>, of which already 2</w:t>
      </w:r>
      <w:r w:rsidRPr="00AB2320">
        <w:rPr>
          <w:lang w:val="en-GB"/>
        </w:rPr>
        <w:t>6</w:t>
      </w:r>
      <w:r w:rsidRPr="00AB2320">
        <w:t xml:space="preserve"> already have VLUP. LTIP is expected to support the preparation of VLUP </w:t>
      </w:r>
      <w:r w:rsidRPr="00AB2320">
        <w:rPr>
          <w:lang w:val="en-GB"/>
        </w:rPr>
        <w:t xml:space="preserve">(review VLUP in six villages and preparation of VLUP in 4 villages) </w:t>
      </w:r>
      <w:r w:rsidRPr="00AB2320">
        <w:t>and DSP</w:t>
      </w:r>
      <w:r w:rsidRPr="00AB2320">
        <w:rPr>
          <w:lang w:val="en-GB"/>
        </w:rPr>
        <w:t>s</w:t>
      </w:r>
      <w:r w:rsidRPr="00AB2320">
        <w:t xml:space="preserve"> for the 23 villages</w:t>
      </w:r>
      <w:r w:rsidRPr="00AB2320">
        <w:rPr>
          <w:lang w:val="en-GB"/>
        </w:rPr>
        <w:t xml:space="preserve"> reached by LTIP in the district</w:t>
      </w:r>
      <w:r w:rsidRPr="00AB2320">
        <w:t>, as this is a prerequisite for the issuance of CCROs. The preparation of VLUPs will involve awareness creation and capacity building for the Participatory Land Use Management Team (PLUM); conduct village assembly and formulation of Village Land Use Management Council (VLUM); preparation of baseline information which include resource assessment, existing land use and existing environmental and social issues; preparation of draft Village Land Use Plan (VLUP); validation and approval of the proposed VLUP and respective by-laws by the village assembly; endorsement of the VLUP by the district council; gazettement of the approved VLUP by the National Land Use Planning Commission. For each VLUP and DSP, LTIP will support an adequate assessment of E&amp;S implication and the formulation of advice for addressing these in ways that are consistent with the World Bank’s ESF.</w:t>
      </w:r>
    </w:p>
    <w:p w14:paraId="332F3ABC" w14:textId="77777777" w:rsidR="00FA5929" w:rsidRPr="00AB2320" w:rsidRDefault="00EA0CDE" w:rsidP="00910156">
      <w:pPr>
        <w:pStyle w:val="ListParagraph"/>
        <w:numPr>
          <w:ilvl w:val="0"/>
          <w:numId w:val="3"/>
        </w:numPr>
      </w:pPr>
      <w:r w:rsidRPr="00AB2320">
        <w:t>Issuance of CCROs</w:t>
      </w:r>
    </w:p>
    <w:p w14:paraId="35ED0661" w14:textId="77777777" w:rsidR="00FA5929" w:rsidRPr="00AB2320" w:rsidRDefault="00EA0CDE">
      <w:pPr>
        <w:rPr>
          <w:lang w:val="en-GB"/>
        </w:rPr>
      </w:pPr>
      <w:r w:rsidRPr="00AB2320">
        <w:t xml:space="preserve">The process of issuance of CCROs is detailed in the LTIP CCRO Manual and shall involve </w:t>
      </w:r>
      <w:r w:rsidRPr="00AB2320">
        <w:rPr>
          <w:lang w:val="en-GB"/>
        </w:rPr>
        <w:t>five (5) major activities namely:</w:t>
      </w:r>
    </w:p>
    <w:p w14:paraId="611A8709" w14:textId="77777777" w:rsidR="00FA5929" w:rsidRPr="00AB2320" w:rsidRDefault="00EA0CDE" w:rsidP="00910156">
      <w:pPr>
        <w:pStyle w:val="ListParagraph"/>
        <w:numPr>
          <w:ilvl w:val="0"/>
          <w:numId w:val="4"/>
        </w:numPr>
        <w:rPr>
          <w:color w:val="000080"/>
        </w:rPr>
      </w:pPr>
      <w:r w:rsidRPr="00AB2320">
        <w:rPr>
          <w:lang w:val="en-GB"/>
        </w:rPr>
        <w:t xml:space="preserve">Public awareness and engagement </w:t>
      </w:r>
      <w:r w:rsidR="00003861" w:rsidRPr="00AB2320">
        <w:rPr>
          <w:lang w:val="en-GB"/>
        </w:rPr>
        <w:t>of marginalized</w:t>
      </w:r>
      <w:r w:rsidRPr="00AB2320">
        <w:rPr>
          <w:lang w:val="en-GB"/>
        </w:rPr>
        <w:t xml:space="preserve"> groups (people with disabilities and old people);</w:t>
      </w:r>
    </w:p>
    <w:p w14:paraId="51BB4F44" w14:textId="77777777" w:rsidR="00FA5929" w:rsidRPr="00AB2320" w:rsidRDefault="00EA0CDE" w:rsidP="00717551">
      <w:pPr>
        <w:pStyle w:val="ListParagraph"/>
        <w:numPr>
          <w:ilvl w:val="0"/>
          <w:numId w:val="4"/>
        </w:numPr>
        <w:rPr>
          <w:color w:val="000080"/>
        </w:rPr>
      </w:pPr>
      <w:r w:rsidRPr="00AB2320">
        <w:rPr>
          <w:lang w:val="en-GB"/>
        </w:rPr>
        <w:t xml:space="preserve">Employing and Training of </w:t>
      </w:r>
      <w:r w:rsidR="00003861" w:rsidRPr="00AB2320">
        <w:rPr>
          <w:lang w:val="en-GB"/>
        </w:rPr>
        <w:t>Para- surveyors</w:t>
      </w:r>
      <w:r w:rsidRPr="00AB2320">
        <w:rPr>
          <w:lang w:val="en-GB"/>
        </w:rPr>
        <w:t>;</w:t>
      </w:r>
    </w:p>
    <w:p w14:paraId="19DCCC3B" w14:textId="77777777" w:rsidR="00FA5929" w:rsidRPr="00AB2320" w:rsidRDefault="00EA0CDE" w:rsidP="00717551">
      <w:pPr>
        <w:pStyle w:val="ListParagraph"/>
        <w:numPr>
          <w:ilvl w:val="0"/>
          <w:numId w:val="4"/>
        </w:numPr>
        <w:rPr>
          <w:color w:val="000080"/>
        </w:rPr>
      </w:pPr>
      <w:r w:rsidRPr="00AB2320">
        <w:rPr>
          <w:lang w:val="en-GB"/>
        </w:rPr>
        <w:t>Parcels adjudication;</w:t>
      </w:r>
    </w:p>
    <w:p w14:paraId="4693B5D2" w14:textId="77777777" w:rsidR="00FA5929" w:rsidRPr="00AB2320" w:rsidRDefault="00EA0CDE" w:rsidP="00717551">
      <w:pPr>
        <w:pStyle w:val="ListParagraph"/>
        <w:numPr>
          <w:ilvl w:val="0"/>
          <w:numId w:val="4"/>
        </w:numPr>
        <w:rPr>
          <w:color w:val="000080"/>
        </w:rPr>
      </w:pPr>
      <w:r w:rsidRPr="00AB2320">
        <w:rPr>
          <w:lang w:val="en-GB"/>
        </w:rPr>
        <w:lastRenderedPageBreak/>
        <w:t>Preparation of DSP (regularization layout);</w:t>
      </w:r>
    </w:p>
    <w:p w14:paraId="2BB31095" w14:textId="77777777" w:rsidR="00FA5929" w:rsidRPr="00AB2320" w:rsidRDefault="00EA0CDE" w:rsidP="00717551">
      <w:pPr>
        <w:pStyle w:val="ListParagraph"/>
        <w:numPr>
          <w:ilvl w:val="0"/>
          <w:numId w:val="4"/>
        </w:numPr>
      </w:pPr>
      <w:r w:rsidRPr="00AB2320">
        <w:t>Block Planning and Negotiation of Road Accessibility</w:t>
      </w:r>
    </w:p>
    <w:p w14:paraId="0F8FEF0F" w14:textId="77777777" w:rsidR="00FA5929" w:rsidRPr="00AB2320" w:rsidRDefault="00EA0CDE" w:rsidP="00717551">
      <w:pPr>
        <w:pStyle w:val="ListParagraph"/>
        <w:numPr>
          <w:ilvl w:val="0"/>
          <w:numId w:val="4"/>
        </w:numPr>
        <w:rPr>
          <w:color w:val="000080"/>
        </w:rPr>
      </w:pPr>
      <w:r w:rsidRPr="00AB2320">
        <w:rPr>
          <w:lang w:val="en-GB"/>
        </w:rPr>
        <w:t>Printing and issuing CCROs.</w:t>
      </w:r>
    </w:p>
    <w:p w14:paraId="1FD2DE81" w14:textId="06A55D68" w:rsidR="00FA5929" w:rsidRDefault="00EA0CDE">
      <w:bookmarkStart w:id="47" w:name="_Toc152343598"/>
      <w:r w:rsidRPr="00AB2320">
        <w:t>The aforementioned activities involved in the issuance of CCRO have potential to cause environmental and social (E&amp;S) risks and impacts. To address the potential E&amp;S risks and impacts the Project has prepared this Environmental and Social Management Plan (ESMP) for Tanganyika District Council.</w:t>
      </w:r>
    </w:p>
    <w:p w14:paraId="10FCFFE7" w14:textId="77777777" w:rsidR="00360D59" w:rsidRPr="00AB2320" w:rsidRDefault="00360D59"/>
    <w:p w14:paraId="057C9919" w14:textId="6E38D557" w:rsidR="00FA5929" w:rsidRDefault="00F8753A" w:rsidP="00910156">
      <w:pPr>
        <w:pStyle w:val="Heading2"/>
        <w:rPr>
          <w:rFonts w:eastAsia="Times New Roman"/>
          <w:lang w:val="en-GB"/>
        </w:rPr>
      </w:pPr>
      <w:bookmarkStart w:id="48" w:name="_Toc165961221"/>
      <w:r>
        <w:t>1</w:t>
      </w:r>
      <w:r w:rsidR="00360D59">
        <w:t xml:space="preserve">.3 </w:t>
      </w:r>
      <w:r w:rsidR="00EA0CDE" w:rsidRPr="00AB2320">
        <w:t>General Objectives of ESMP</w:t>
      </w:r>
      <w:bookmarkEnd w:id="48"/>
      <w:r w:rsidR="00EA0CDE" w:rsidRPr="00AB2320">
        <w:rPr>
          <w:rFonts w:eastAsia="Times New Roman"/>
          <w:lang w:val="en-GB"/>
        </w:rPr>
        <w:t xml:space="preserve"> </w:t>
      </w:r>
      <w:bookmarkEnd w:id="47"/>
    </w:p>
    <w:p w14:paraId="45D139DB" w14:textId="77777777" w:rsidR="00360D59" w:rsidRPr="00360D59" w:rsidRDefault="00360D59">
      <w:pPr>
        <w:rPr>
          <w:lang w:val="en-GB"/>
        </w:rPr>
      </w:pPr>
    </w:p>
    <w:p w14:paraId="53411116" w14:textId="54F1FF55" w:rsidR="00FA5929" w:rsidRPr="00360D59" w:rsidRDefault="00EA0CDE">
      <w:pPr>
        <w:rPr>
          <w:rFonts w:eastAsia="Times New Roman"/>
          <w:color w:val="000000"/>
        </w:rPr>
      </w:pPr>
      <w:r w:rsidRPr="00AB2320">
        <w:t xml:space="preserve">The preparation of the </w:t>
      </w:r>
      <w:r w:rsidR="00003861" w:rsidRPr="00AB2320">
        <w:rPr>
          <w:lang w:val="en-GB"/>
        </w:rPr>
        <w:t>Tanganyika</w:t>
      </w:r>
      <w:r w:rsidR="00003861" w:rsidRPr="00AB2320">
        <w:t xml:space="preserve"> VLUPs</w:t>
      </w:r>
      <w:r w:rsidRPr="00AB2320">
        <w:t xml:space="preserve">, DSPs and issuance of CCRO have potential to cause E&amp;S impacts. </w:t>
      </w:r>
      <w:r w:rsidRPr="00AB2320">
        <w:rPr>
          <w:rFonts w:eastAsia="Times New Roman"/>
          <w:color w:val="000000"/>
        </w:rPr>
        <w:t xml:space="preserve">The </w:t>
      </w:r>
      <w:r w:rsidRPr="00AB2320">
        <w:rPr>
          <w:rFonts w:eastAsia="Times New Roman"/>
          <w:color w:val="000000"/>
          <w:lang w:val="en-GB"/>
        </w:rPr>
        <w:t>Tanganyika</w:t>
      </w:r>
      <w:r w:rsidRPr="00AB2320">
        <w:rPr>
          <w:rFonts w:eastAsia="Times New Roman"/>
          <w:color w:val="000000"/>
        </w:rPr>
        <w:t xml:space="preserve"> ESMP is</w:t>
      </w:r>
      <w:r w:rsidRPr="00AB2320">
        <w:t xml:space="preserve"> a tool for identifying, mitigate, and monitoring the E&amp;S impacts associated with these activities. Specifically, it depicts how the organizational capacity and resources will be utilized to assess these impacts, define mitigation measures, and implement them when appropriate. Therefore, </w:t>
      </w:r>
      <w:r w:rsidRPr="00AB2320">
        <w:rPr>
          <w:rFonts w:eastAsia="Times New Roman"/>
          <w:color w:val="000000"/>
        </w:rPr>
        <w:t xml:space="preserve">the Government’s implementation team, as well as </w:t>
      </w:r>
      <w:r w:rsidR="00003861" w:rsidRPr="00AB2320">
        <w:rPr>
          <w:rFonts w:eastAsia="Times New Roman"/>
          <w:color w:val="000000"/>
        </w:rPr>
        <w:t>Non-Governmental</w:t>
      </w:r>
      <w:r w:rsidRPr="00AB2320">
        <w:rPr>
          <w:rFonts w:eastAsia="Times New Roman"/>
          <w:color w:val="000000"/>
        </w:rPr>
        <w:t xml:space="preserve"> Organizations (NGOs) that are expected to be hired under LTIP to </w:t>
      </w:r>
      <w:r w:rsidR="002815EF" w:rsidRPr="00AB2320">
        <w:rPr>
          <w:rFonts w:eastAsia="Times New Roman"/>
          <w:color w:val="000000"/>
        </w:rPr>
        <w:t>support rural</w:t>
      </w:r>
      <w:r w:rsidRPr="00AB2320">
        <w:rPr>
          <w:rFonts w:eastAsia="Times New Roman"/>
          <w:color w:val="000000"/>
        </w:rPr>
        <w:t xml:space="preserve"> land certification, will implement project activities in accordance with this ESMP. </w:t>
      </w:r>
    </w:p>
    <w:p w14:paraId="0239609F" w14:textId="77777777" w:rsidR="00FA5929" w:rsidRPr="00AB2320" w:rsidRDefault="00EA0CDE">
      <w:r w:rsidRPr="00AB2320">
        <w:t xml:space="preserve">The preparation of this ESMP is consistent with the Project’s Environmental and Social Management Framework (ESMF) and aims at attaining the following objectives:    </w:t>
      </w:r>
    </w:p>
    <w:p w14:paraId="6E3C6F41" w14:textId="77777777" w:rsidR="00FA5929" w:rsidRPr="00AB2320" w:rsidRDefault="00EA0CDE" w:rsidP="00910156">
      <w:pPr>
        <w:pStyle w:val="ListParagraph"/>
      </w:pPr>
      <w:r w:rsidRPr="00AB2320">
        <w:t xml:space="preserve">Identify potential E&amp;S risks and impacts associated with land use planning and rural certification activities support by LTIP; </w:t>
      </w:r>
    </w:p>
    <w:p w14:paraId="1F84F300" w14:textId="77777777" w:rsidR="00FA5929" w:rsidRPr="00AB2320" w:rsidRDefault="00EA0CDE" w:rsidP="00910156">
      <w:pPr>
        <w:pStyle w:val="ListParagraph"/>
      </w:pPr>
      <w:r w:rsidRPr="00AB2320">
        <w:t xml:space="preserve">Develop mitigation/enhancement measures to minimize E&amp;S risks and impacts; </w:t>
      </w:r>
    </w:p>
    <w:p w14:paraId="4A6AFE12" w14:textId="4CE305A9" w:rsidR="00FA5929" w:rsidRPr="00AB2320" w:rsidRDefault="00EA0CDE" w:rsidP="00910156">
      <w:pPr>
        <w:pStyle w:val="ListParagraph"/>
      </w:pPr>
      <w:r w:rsidRPr="00AB2320">
        <w:t>Define implementation arrangement and organization structure of ESMP implementation</w:t>
      </w:r>
      <w:r w:rsidR="00D36D37">
        <w:t xml:space="preserve"> including assessment of the implement</w:t>
      </w:r>
      <w:r w:rsidR="00654F7D">
        <w:t>ation</w:t>
      </w:r>
      <w:r w:rsidR="00D36D37">
        <w:t xml:space="preserve"> capacity of the implementing agencies (LGA) </w:t>
      </w:r>
      <w:r w:rsidR="00D36D37" w:rsidRPr="00AB2320" w:rsidDel="00D36D37">
        <w:t xml:space="preserve"> </w:t>
      </w:r>
    </w:p>
    <w:p w14:paraId="2EF9236B" w14:textId="1782BE6E" w:rsidR="00FA5929" w:rsidRPr="00360D59" w:rsidRDefault="00EA0CDE" w:rsidP="00910156">
      <w:pPr>
        <w:pStyle w:val="ListParagraph"/>
      </w:pPr>
      <w:r w:rsidRPr="00AB2320">
        <w:t xml:space="preserve">Identify the parameters to be monitored and the respective tools that are used in monitoring and reporting.  </w:t>
      </w:r>
    </w:p>
    <w:p w14:paraId="26D079B8" w14:textId="77777777" w:rsidR="00FA5929" w:rsidRPr="00AB2320" w:rsidRDefault="00EA0CDE" w:rsidP="00910156">
      <w:pPr>
        <w:pStyle w:val="Heading2"/>
        <w:numPr>
          <w:ilvl w:val="1"/>
          <w:numId w:val="2"/>
        </w:numPr>
      </w:pPr>
      <w:bookmarkStart w:id="49" w:name="_Toc165961222"/>
      <w:r w:rsidRPr="00AB2320">
        <w:lastRenderedPageBreak/>
        <w:t>Methodology for Preparation of ESMP</w:t>
      </w:r>
      <w:bookmarkEnd w:id="49"/>
      <w:r w:rsidRPr="00AB2320">
        <w:rPr>
          <w:rFonts w:eastAsia="Times New Roman"/>
          <w:lang w:val="en-GB"/>
        </w:rPr>
        <w:t xml:space="preserve"> </w:t>
      </w:r>
    </w:p>
    <w:p w14:paraId="26DA4403" w14:textId="14505450" w:rsidR="00FA5929" w:rsidRPr="00AB2320" w:rsidRDefault="00EA0CDE">
      <w:r w:rsidRPr="00AB2320">
        <w:t>This ESMP has been prepared by the district Participatory Land Use Management Team</w:t>
      </w:r>
      <w:r w:rsidR="002815EF" w:rsidRPr="00AB2320">
        <w:t xml:space="preserve"> </w:t>
      </w:r>
      <w:r w:rsidRPr="00AB2320">
        <w:t xml:space="preserve">(PLUM) of </w:t>
      </w:r>
      <w:r w:rsidRPr="00AB2320">
        <w:rPr>
          <w:lang w:val="en-GB"/>
        </w:rPr>
        <w:t>Tanganyika</w:t>
      </w:r>
      <w:r w:rsidRPr="00AB2320">
        <w:t xml:space="preserve"> District Council in collaboration with the LTIP-ESMT through the following activities.</w:t>
      </w:r>
    </w:p>
    <w:p w14:paraId="1E6FFB76" w14:textId="57F79943" w:rsidR="00FA5929" w:rsidRPr="00AB2320" w:rsidRDefault="00EA0CDE" w:rsidP="00910156">
      <w:pPr>
        <w:pStyle w:val="ListParagraph"/>
        <w:numPr>
          <w:ilvl w:val="0"/>
          <w:numId w:val="6"/>
        </w:numPr>
      </w:pPr>
      <w:r w:rsidRPr="00AB2320">
        <w:t xml:space="preserve">Undertake an E&amp;S screening to determine risks and impacts associated with certification process using: (i) Annex 4 of ESMF on Screening Checklists for environmental and social issues; (ii) Annex 6: Environmental and Social Safeguards Criteria for selecting project specific areas; and (iii) Annex 5: Terms of Reference for the preparation of ESMP. </w:t>
      </w:r>
      <w:r w:rsidR="0013228B" w:rsidRPr="00AB2320">
        <w:t>Annex 1 for this ESMP on villages with existing VLUP</w:t>
      </w:r>
    </w:p>
    <w:p w14:paraId="490EA593" w14:textId="77777777" w:rsidR="00FA5929" w:rsidRPr="00AB2320" w:rsidRDefault="00EA0CDE" w:rsidP="00717551">
      <w:pPr>
        <w:pStyle w:val="ListParagraph"/>
        <w:numPr>
          <w:ilvl w:val="0"/>
          <w:numId w:val="6"/>
        </w:numPr>
      </w:pPr>
      <w:r w:rsidRPr="00AB2320">
        <w:t>Define mitigation, enhancement and monitoring measures for the identified impacts;</w:t>
      </w:r>
    </w:p>
    <w:p w14:paraId="51F2CBB9" w14:textId="77777777" w:rsidR="00FA5929" w:rsidRPr="00AB2320" w:rsidRDefault="00EA0CDE" w:rsidP="00717551">
      <w:pPr>
        <w:pStyle w:val="ListParagraph"/>
        <w:numPr>
          <w:ilvl w:val="0"/>
          <w:numId w:val="6"/>
        </w:numPr>
      </w:pPr>
      <w:r w:rsidRPr="00AB2320">
        <w:t>Validation of mitigation, enhancement and monitoring measures through stakeholders’ engagement.</w:t>
      </w:r>
    </w:p>
    <w:p w14:paraId="6A7E5172" w14:textId="77777777" w:rsidR="00FA5929" w:rsidRPr="00AB2320" w:rsidRDefault="00EA0CDE" w:rsidP="00717551">
      <w:pPr>
        <w:pStyle w:val="ListParagraph"/>
        <w:numPr>
          <w:ilvl w:val="0"/>
          <w:numId w:val="6"/>
        </w:numPr>
      </w:pPr>
      <w:r w:rsidRPr="00AB2320">
        <w:t xml:space="preserve">Finalization of ESMP report, and sharing with wider stakeholders, including </w:t>
      </w:r>
      <w:r w:rsidRPr="00AB2320">
        <w:rPr>
          <w:lang w:val="en-GB"/>
        </w:rPr>
        <w:t>ESMP</w:t>
      </w:r>
      <w:r w:rsidRPr="00AB2320">
        <w:t xml:space="preserve"> publication on the LTIP website. </w:t>
      </w:r>
    </w:p>
    <w:p w14:paraId="0B076912" w14:textId="77777777" w:rsidR="00FA5929" w:rsidRPr="00AB2320" w:rsidRDefault="00FA5929"/>
    <w:p w14:paraId="3656852C" w14:textId="77777777" w:rsidR="00FA5929" w:rsidRPr="00AB2320" w:rsidRDefault="00FA5929"/>
    <w:p w14:paraId="303FB437" w14:textId="77777777" w:rsidR="00FA5929" w:rsidRPr="00AB2320" w:rsidRDefault="00FA5929">
      <w:bookmarkStart w:id="50" w:name="_Toc11015362"/>
    </w:p>
    <w:p w14:paraId="16F1638C" w14:textId="77777777" w:rsidR="00FA5929" w:rsidRPr="00AB2320" w:rsidRDefault="00FA5929"/>
    <w:p w14:paraId="4584A2DD" w14:textId="77777777" w:rsidR="00FA5929" w:rsidRPr="00AB2320" w:rsidRDefault="00FA5929"/>
    <w:p w14:paraId="0C68CA2F" w14:textId="77777777" w:rsidR="00FA5929" w:rsidRPr="00AB2320" w:rsidRDefault="00FA5929"/>
    <w:p w14:paraId="2B213502" w14:textId="77777777" w:rsidR="00FA5929" w:rsidRPr="00AB2320" w:rsidRDefault="00FA5929"/>
    <w:p w14:paraId="33FB4F97" w14:textId="77777777" w:rsidR="00FA5929" w:rsidRPr="00AB2320" w:rsidRDefault="00EA0CDE">
      <w:r w:rsidRPr="00AB2320">
        <w:br w:type="page"/>
      </w:r>
    </w:p>
    <w:p w14:paraId="4B2920BB" w14:textId="77777777" w:rsidR="00FA5929" w:rsidRPr="00AB2320" w:rsidRDefault="00EA0CDE" w:rsidP="00910156">
      <w:pPr>
        <w:pStyle w:val="Heading1"/>
      </w:pPr>
      <w:bookmarkStart w:id="51" w:name="_Toc160089600"/>
      <w:bookmarkStart w:id="52" w:name="_Toc160089039"/>
      <w:bookmarkStart w:id="53" w:name="_Toc160089645"/>
      <w:bookmarkStart w:id="54" w:name="_Toc160089040"/>
      <w:bookmarkStart w:id="55" w:name="_Toc160089644"/>
      <w:bookmarkStart w:id="56" w:name="_Toc160089599"/>
      <w:bookmarkStart w:id="57" w:name="_Toc160089495"/>
      <w:bookmarkStart w:id="58" w:name="_Toc160089192"/>
      <w:bookmarkStart w:id="59" w:name="_Toc160090389"/>
      <w:bookmarkStart w:id="60" w:name="_Toc160089347"/>
      <w:bookmarkStart w:id="61" w:name="_Toc160089685"/>
      <w:bookmarkStart w:id="62" w:name="_Toc160089348"/>
      <w:bookmarkStart w:id="63" w:name="_Toc160090390"/>
      <w:bookmarkStart w:id="64" w:name="_Toc160089686"/>
      <w:bookmarkStart w:id="65" w:name="_Toc160089494"/>
      <w:bookmarkStart w:id="66" w:name="_Toc160089191"/>
      <w:bookmarkStart w:id="67" w:name="_Toc165961223"/>
      <w:bookmarkStart w:id="68" w:name="_Toc15234360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AB2320">
        <w:rPr>
          <w:lang w:val="en-GB"/>
        </w:rPr>
        <w:lastRenderedPageBreak/>
        <w:t xml:space="preserve">CHAPTER </w:t>
      </w:r>
      <w:r w:rsidRPr="00360D59">
        <w:t>TWO</w:t>
      </w:r>
      <w:bookmarkEnd w:id="67"/>
    </w:p>
    <w:p w14:paraId="03D98DB7" w14:textId="77777777" w:rsidR="00FA5929" w:rsidRPr="00AB2320" w:rsidRDefault="00EA0CDE">
      <w:pPr>
        <w:pStyle w:val="Heading1"/>
      </w:pPr>
      <w:bookmarkStart w:id="69" w:name="_Toc165961224"/>
      <w:r w:rsidRPr="00AB2320">
        <w:rPr>
          <w:lang w:val="en-GB"/>
        </w:rPr>
        <w:t>BASELINE ADMINISTRATIVE, ENVIRONMENTAL AND SOCIAL CONDITION OF THE PROJECT AREA</w:t>
      </w:r>
      <w:bookmarkEnd w:id="69"/>
    </w:p>
    <w:p w14:paraId="4C1E488C" w14:textId="77777777" w:rsidR="00FA5929" w:rsidRPr="00AB2320" w:rsidRDefault="00EA0CDE" w:rsidP="00910156">
      <w:pPr>
        <w:pStyle w:val="ListParagraph"/>
        <w:numPr>
          <w:ilvl w:val="1"/>
          <w:numId w:val="7"/>
        </w:numPr>
        <w:rPr>
          <w:bCs/>
        </w:rPr>
      </w:pPr>
      <w:bookmarkStart w:id="70" w:name="_Toc165961225"/>
      <w:bookmarkEnd w:id="68"/>
      <w:r w:rsidRPr="00AB2320">
        <w:rPr>
          <w:rStyle w:val="Heading2Char"/>
          <w:rFonts w:cs="Times New Roman"/>
          <w:szCs w:val="24"/>
        </w:rPr>
        <w:t>Introduction</w:t>
      </w:r>
      <w:bookmarkEnd w:id="70"/>
      <w:r w:rsidRPr="00AB2320">
        <w:rPr>
          <w:bCs/>
        </w:rPr>
        <w:t xml:space="preserve"> </w:t>
      </w:r>
    </w:p>
    <w:p w14:paraId="40D1FD00" w14:textId="77777777" w:rsidR="00FA5929" w:rsidRPr="00AB2320" w:rsidRDefault="00EA0CDE">
      <w:pPr>
        <w:rPr>
          <w:color w:val="FF0000"/>
        </w:rPr>
      </w:pPr>
      <w:r w:rsidRPr="00AB2320">
        <w:t xml:space="preserve">The baseline environmental and social conditions of </w:t>
      </w:r>
      <w:r w:rsidRPr="00AB2320">
        <w:rPr>
          <w:lang w:val="en-GB"/>
        </w:rPr>
        <w:t>Tanganyika</w:t>
      </w:r>
      <w:r w:rsidRPr="00AB2320">
        <w:t xml:space="preserve"> district describe biophysical and social issues which are likely to be affected, trigger conflicts or are of biological importance in the district. The biophysical and social issues in </w:t>
      </w:r>
      <w:r w:rsidRPr="00AB2320">
        <w:rPr>
          <w:lang w:val="en-GB"/>
        </w:rPr>
        <w:t>Tanganyika</w:t>
      </w:r>
      <w:r w:rsidRPr="00AB2320">
        <w:t xml:space="preserve"> necessitates for the project to ensure that mitigation measures are put in place to avoid risks and impacts to the communities. </w:t>
      </w:r>
      <w:r w:rsidRPr="00AB2320">
        <w:rPr>
          <w:bCs/>
        </w:rPr>
        <w:t xml:space="preserve">The main and indigenous ethnic group in Tanganyika is Bende. They constitute almost </w:t>
      </w:r>
      <w:r w:rsidRPr="00AB2320">
        <w:rPr>
          <w:bCs/>
          <w:lang w:val="en-GB"/>
        </w:rPr>
        <w:t>6</w:t>
      </w:r>
      <w:r w:rsidRPr="00AB2320">
        <w:rPr>
          <w:bCs/>
        </w:rPr>
        <w:t>0 percent of the entire ethnic group’s population</w:t>
      </w:r>
      <w:r w:rsidRPr="00AB2320">
        <w:rPr>
          <w:bCs/>
          <w:lang w:val="en-GB"/>
        </w:rPr>
        <w:t xml:space="preserve"> in the district</w:t>
      </w:r>
      <w:r w:rsidRPr="00AB2320">
        <w:rPr>
          <w:bCs/>
        </w:rPr>
        <w:t>.</w:t>
      </w:r>
      <w:r w:rsidR="006D02D7" w:rsidRPr="00AB2320">
        <w:rPr>
          <w:rFonts w:eastAsia="Times New Roman"/>
          <w:lang w:eastAsia="ar-SA"/>
        </w:rPr>
        <w:t xml:space="preserve"> Other ethnic groups are </w:t>
      </w:r>
      <w:r w:rsidRPr="00AB2320">
        <w:rPr>
          <w:rFonts w:eastAsia="Times New Roman"/>
          <w:lang w:eastAsia="ar-SA"/>
        </w:rPr>
        <w:t>Sukuma, Fipa,</w:t>
      </w:r>
      <w:r w:rsidRPr="00AB2320">
        <w:rPr>
          <w:rFonts w:eastAsia="Times New Roman"/>
          <w:lang w:val="en-GB" w:eastAsia="ar-SA"/>
        </w:rPr>
        <w:t xml:space="preserve"> </w:t>
      </w:r>
      <w:r w:rsidRPr="00AB2320">
        <w:rPr>
          <w:rFonts w:eastAsia="Times New Roman"/>
          <w:lang w:eastAsia="ar-SA"/>
        </w:rPr>
        <w:t>Waha, Hutu, Tongwe and Nyakarema. Religious groups available in Tanganyika are mainly Christians, Muslims and few adhere to traditional beliefs. The main food stuff is ugali derived from maize or cassava flour and rice. The dominant economic activities in the district are agriculture being practices by majority of the community as well as livestock keepers. Other economic activities are trade, fishing</w:t>
      </w:r>
      <w:r w:rsidRPr="00AB2320">
        <w:rPr>
          <w:rFonts w:eastAsia="Times New Roman"/>
          <w:lang w:val="en-GB" w:eastAsia="ar-SA"/>
        </w:rPr>
        <w:t xml:space="preserve"> </w:t>
      </w:r>
      <w:r w:rsidR="006D02D7" w:rsidRPr="00AB2320">
        <w:rPr>
          <w:rFonts w:eastAsia="Times New Roman"/>
          <w:lang w:val="en-GB" w:eastAsia="ar-SA"/>
        </w:rPr>
        <w:t xml:space="preserve">and </w:t>
      </w:r>
      <w:r w:rsidR="006D02D7" w:rsidRPr="00AB2320">
        <w:rPr>
          <w:rFonts w:eastAsia="Times New Roman"/>
          <w:lang w:eastAsia="ar-SA"/>
        </w:rPr>
        <w:t>mining</w:t>
      </w:r>
      <w:r w:rsidRPr="00AB2320">
        <w:rPr>
          <w:rFonts w:eastAsia="Times New Roman"/>
          <w:lang w:eastAsia="ar-SA"/>
        </w:rPr>
        <w:t>.</w:t>
      </w:r>
    </w:p>
    <w:p w14:paraId="52E3B02E" w14:textId="77777777" w:rsidR="00FA5929" w:rsidRPr="00AB2320" w:rsidRDefault="00EA0CDE" w:rsidP="00910156">
      <w:pPr>
        <w:pStyle w:val="ListParagraph"/>
        <w:numPr>
          <w:ilvl w:val="1"/>
          <w:numId w:val="7"/>
        </w:numPr>
        <w:rPr>
          <w:rStyle w:val="Heading2Char"/>
          <w:rFonts w:cs="Times New Roman"/>
          <w:szCs w:val="24"/>
        </w:rPr>
      </w:pPr>
      <w:bookmarkStart w:id="71" w:name="_Toc165961226"/>
      <w:r w:rsidRPr="00AB2320">
        <w:rPr>
          <w:rStyle w:val="Heading2Char"/>
          <w:rFonts w:cs="Times New Roman"/>
          <w:szCs w:val="24"/>
        </w:rPr>
        <w:t xml:space="preserve">Administrative Condition of </w:t>
      </w:r>
      <w:r w:rsidRPr="00AB2320">
        <w:rPr>
          <w:rStyle w:val="Heading2Char"/>
          <w:rFonts w:cs="Times New Roman"/>
          <w:szCs w:val="24"/>
          <w:lang w:val="en-GB"/>
        </w:rPr>
        <w:t>Tanganyika</w:t>
      </w:r>
      <w:r w:rsidRPr="00AB2320">
        <w:rPr>
          <w:rStyle w:val="Heading2Char"/>
          <w:rFonts w:cs="Times New Roman"/>
          <w:szCs w:val="24"/>
        </w:rPr>
        <w:t xml:space="preserve"> District Council</w:t>
      </w:r>
      <w:bookmarkEnd w:id="71"/>
      <w:r w:rsidRPr="00AB2320">
        <w:rPr>
          <w:rStyle w:val="Heading2Char"/>
          <w:rFonts w:cs="Times New Roman"/>
          <w:szCs w:val="24"/>
        </w:rPr>
        <w:t xml:space="preserve"> </w:t>
      </w:r>
    </w:p>
    <w:p w14:paraId="03EAC3FC" w14:textId="77777777" w:rsidR="00FA5929" w:rsidRPr="00AB2320" w:rsidRDefault="00EA0CDE">
      <w:pPr>
        <w:rPr>
          <w:rFonts w:eastAsia="Arial Unicode MS"/>
        </w:rPr>
      </w:pPr>
      <w:r w:rsidRPr="00AB2320">
        <w:t xml:space="preserve">Tanganyika District is one of the three Districts in Katavi Region namely Mpanda District and Mlele district, </w:t>
      </w:r>
      <w:r w:rsidRPr="00AB2320">
        <w:rPr>
          <w:lang w:val="en-GB"/>
        </w:rPr>
        <w:t>Tanganyika</w:t>
      </w:r>
      <w:r w:rsidRPr="00AB2320">
        <w:t xml:space="preserve"> district lies between latitudes 5</w:t>
      </w:r>
      <w:r w:rsidRPr="00AB2320">
        <w:rPr>
          <w:vertAlign w:val="superscript"/>
        </w:rPr>
        <w:t>0</w:t>
      </w:r>
      <w:r w:rsidRPr="00AB2320">
        <w:t xml:space="preserve"> 15 to 7</w:t>
      </w:r>
      <w:r w:rsidRPr="00AB2320">
        <w:rPr>
          <w:vertAlign w:val="superscript"/>
        </w:rPr>
        <w:t xml:space="preserve">0 </w:t>
      </w:r>
      <w:r w:rsidRPr="00AB2320">
        <w:t>03’ south of Equator and longitude 30</w:t>
      </w:r>
      <w:r w:rsidRPr="00AB2320">
        <w:rPr>
          <w:vertAlign w:val="superscript"/>
        </w:rPr>
        <w:t>0</w:t>
      </w:r>
      <w:r w:rsidRPr="00AB2320">
        <w:t xml:space="preserve"> to 33</w:t>
      </w:r>
      <w:r w:rsidRPr="00AB2320">
        <w:rPr>
          <w:vertAlign w:val="superscript"/>
        </w:rPr>
        <w:t>0</w:t>
      </w:r>
      <w:r w:rsidRPr="00AB2320">
        <w:t xml:space="preserve"> 31 East of Greenwich</w:t>
      </w:r>
      <w:r w:rsidRPr="00AB2320">
        <w:rPr>
          <w:lang w:val="en-GB"/>
        </w:rPr>
        <w:t xml:space="preserve">. </w:t>
      </w:r>
      <w:r w:rsidRPr="00AB2320">
        <w:rPr>
          <w:rFonts w:eastAsia="Times New Roman"/>
          <w:lang w:eastAsia="ar-SA"/>
        </w:rPr>
        <w:t>Tanganyika district was established on 1</w:t>
      </w:r>
      <w:r w:rsidRPr="00AB2320">
        <w:rPr>
          <w:rFonts w:eastAsia="Times New Roman"/>
          <w:vertAlign w:val="superscript"/>
          <w:lang w:eastAsia="ar-SA"/>
        </w:rPr>
        <w:t>st</w:t>
      </w:r>
      <w:r w:rsidRPr="00AB2320">
        <w:rPr>
          <w:rFonts w:eastAsia="Times New Roman"/>
          <w:lang w:eastAsia="ar-SA"/>
        </w:rPr>
        <w:t xml:space="preserve"> July, 2016 by GN number 69 of 29.01.2016 after the division of the ancient Mpanda District.</w:t>
      </w:r>
      <w:r w:rsidRPr="00AB2320">
        <w:rPr>
          <w:rFonts w:eastAsia="Times New Roman"/>
          <w:lang w:val="en-GB" w:eastAsia="ar-SA"/>
        </w:rPr>
        <w:t xml:space="preserve"> </w:t>
      </w:r>
      <w:r w:rsidRPr="00AB2320">
        <w:t xml:space="preserve"> </w:t>
      </w:r>
      <w:r w:rsidRPr="00AB2320">
        <w:rPr>
          <w:rFonts w:eastAsia="Arial Unicode MS"/>
        </w:rPr>
        <w:t xml:space="preserve"> </w:t>
      </w:r>
    </w:p>
    <w:p w14:paraId="606D43E8" w14:textId="77777777" w:rsidR="00FA5929" w:rsidRPr="00AB2320" w:rsidRDefault="00EA0CDE">
      <w:r w:rsidRPr="00AB2320">
        <w:t>Administratively,</w:t>
      </w:r>
      <w:r w:rsidRPr="00AB2320">
        <w:rPr>
          <w:lang w:val="en-GB"/>
        </w:rPr>
        <w:t xml:space="preserve"> Tanganyika</w:t>
      </w:r>
      <w:r w:rsidRPr="00AB2320">
        <w:t xml:space="preserve"> District is divided into </w:t>
      </w:r>
      <w:r w:rsidRPr="00AB2320">
        <w:rPr>
          <w:lang w:val="en-GB"/>
        </w:rPr>
        <w:t>three</w:t>
      </w:r>
      <w:r w:rsidRPr="00AB2320">
        <w:t xml:space="preserve"> divisions which are </w:t>
      </w:r>
      <w:r w:rsidRPr="00AB2320">
        <w:rPr>
          <w:lang w:val="en-GB"/>
        </w:rPr>
        <w:t>Kabungu</w:t>
      </w:r>
      <w:r w:rsidRPr="00AB2320">
        <w:t xml:space="preserve">, </w:t>
      </w:r>
      <w:r w:rsidRPr="00AB2320">
        <w:rPr>
          <w:lang w:val="en-GB"/>
        </w:rPr>
        <w:t>Mwese</w:t>
      </w:r>
      <w:r w:rsidRPr="00AB2320">
        <w:t xml:space="preserve"> and </w:t>
      </w:r>
      <w:r w:rsidRPr="00AB2320">
        <w:rPr>
          <w:lang w:val="en-GB"/>
        </w:rPr>
        <w:t>Karema</w:t>
      </w:r>
      <w:r w:rsidRPr="00AB2320">
        <w:t xml:space="preserve"> and 1</w:t>
      </w:r>
      <w:r w:rsidRPr="00AB2320">
        <w:rPr>
          <w:lang w:val="en-GB"/>
        </w:rPr>
        <w:t>6</w:t>
      </w:r>
      <w:r w:rsidRPr="00AB2320">
        <w:t xml:space="preserve"> Wards (</w:t>
      </w:r>
      <w:r w:rsidRPr="00AB2320">
        <w:rPr>
          <w:b/>
          <w:bCs/>
        </w:rPr>
        <w:t>Figure 1</w:t>
      </w:r>
      <w:r w:rsidRPr="00AB2320">
        <w:t>), 5</w:t>
      </w:r>
      <w:r w:rsidRPr="00AB2320">
        <w:rPr>
          <w:lang w:val="en-GB"/>
        </w:rPr>
        <w:t>5</w:t>
      </w:r>
      <w:r w:rsidRPr="00AB2320">
        <w:t xml:space="preserve"> Villages and </w:t>
      </w:r>
      <w:r w:rsidRPr="00AB2320">
        <w:rPr>
          <w:color w:val="000000" w:themeColor="text1"/>
          <w:lang w:val="en-GB"/>
        </w:rPr>
        <w:t>328</w:t>
      </w:r>
      <w:r w:rsidRPr="00AB2320">
        <w:t xml:space="preserve"> hamlets. The District Council has a total of 2</w:t>
      </w:r>
      <w:r w:rsidRPr="00AB2320">
        <w:rPr>
          <w:lang w:val="en-GB"/>
        </w:rPr>
        <w:t>2</w:t>
      </w:r>
      <w:r w:rsidRPr="00AB2320">
        <w:t xml:space="preserve"> Councilors of which 1</w:t>
      </w:r>
      <w:r w:rsidRPr="00AB2320">
        <w:rPr>
          <w:lang w:val="en-GB"/>
        </w:rPr>
        <w:t>6</w:t>
      </w:r>
      <w:r w:rsidRPr="00AB2320">
        <w:t xml:space="preserve"> of them are elected and 6 are appointed</w:t>
      </w:r>
      <w:r w:rsidRPr="00AB2320">
        <w:rPr>
          <w:color w:val="FF0000"/>
        </w:rPr>
        <w:t xml:space="preserve"> </w:t>
      </w:r>
      <w:r w:rsidRPr="00AB2320">
        <w:t>to special seats. The district has one electoral Constituency and one Member of Parliament.</w:t>
      </w:r>
    </w:p>
    <w:p w14:paraId="5AD2FF4F" w14:textId="77777777" w:rsidR="00FA5929" w:rsidRPr="00AB2320" w:rsidRDefault="00EA0CDE">
      <w:pPr>
        <w:rPr>
          <w:color w:val="000000"/>
        </w:rPr>
      </w:pPr>
      <w:r w:rsidRPr="00AB2320">
        <w:rPr>
          <w:noProof/>
        </w:rPr>
        <w:lastRenderedPageBreak/>
        <w:drawing>
          <wp:inline distT="0" distB="0" distL="0" distR="0" wp14:anchorId="7E26938B" wp14:editId="28F728F8">
            <wp:extent cx="5274945" cy="500888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945" cy="5009481"/>
                    </a:xfrm>
                    <a:prstGeom prst="rect">
                      <a:avLst/>
                    </a:prstGeom>
                    <a:noFill/>
                    <a:ln>
                      <a:noFill/>
                    </a:ln>
                  </pic:spPr>
                </pic:pic>
              </a:graphicData>
            </a:graphic>
          </wp:inline>
        </w:drawing>
      </w:r>
    </w:p>
    <w:p w14:paraId="6B996658" w14:textId="77777777" w:rsidR="00FA5929" w:rsidRPr="00AB2320" w:rsidRDefault="00EA0CDE" w:rsidP="00910156">
      <w:pPr>
        <w:pStyle w:val="Heading4"/>
        <w:rPr>
          <w:color w:val="000000"/>
        </w:rPr>
      </w:pPr>
      <w:bookmarkStart w:id="72" w:name="_Toc160090560"/>
      <w:bookmarkStart w:id="73" w:name="_Toc165896466"/>
      <w:r w:rsidRPr="00AB2320">
        <w:t xml:space="preserve">Figure </w:t>
      </w:r>
      <w:fldSimple w:instr=" SEQ Figure \* ARABIC ">
        <w:r w:rsidRPr="00AB2320">
          <w:t>1</w:t>
        </w:r>
      </w:fldSimple>
      <w:r w:rsidRPr="00AB2320">
        <w:t xml:space="preserve">: Administrative </w:t>
      </w:r>
      <w:r w:rsidRPr="00AB2320">
        <w:rPr>
          <w:color w:val="000000"/>
        </w:rPr>
        <w:t xml:space="preserve">Map of </w:t>
      </w:r>
      <w:r w:rsidRPr="00AB2320">
        <w:rPr>
          <w:color w:val="000000"/>
          <w:lang w:val="en-GB"/>
        </w:rPr>
        <w:t>Tanganyika</w:t>
      </w:r>
      <w:r w:rsidRPr="00AB2320">
        <w:rPr>
          <w:color w:val="000000"/>
        </w:rPr>
        <w:t xml:space="preserve"> showing 1</w:t>
      </w:r>
      <w:r w:rsidRPr="00AB2320">
        <w:rPr>
          <w:color w:val="000000"/>
          <w:lang w:val="en-GB"/>
        </w:rPr>
        <w:t>6</w:t>
      </w:r>
      <w:r w:rsidRPr="00AB2320">
        <w:rPr>
          <w:color w:val="000000"/>
        </w:rPr>
        <w:t xml:space="preserve"> Wards</w:t>
      </w:r>
      <w:bookmarkEnd w:id="72"/>
      <w:bookmarkEnd w:id="73"/>
    </w:p>
    <w:p w14:paraId="76F82657" w14:textId="77777777" w:rsidR="00FA5929" w:rsidRPr="00AB2320" w:rsidRDefault="00FA5929"/>
    <w:p w14:paraId="28E3D8DC" w14:textId="77777777" w:rsidR="00FA5929" w:rsidRPr="00AB2320" w:rsidRDefault="00EA0CDE">
      <w:pPr>
        <w:rPr>
          <w:rStyle w:val="Heading2Char"/>
          <w:rFonts w:cs="Times New Roman"/>
          <w:szCs w:val="24"/>
        </w:rPr>
      </w:pPr>
      <w:bookmarkStart w:id="74" w:name="_Toc165961227"/>
      <w:r w:rsidRPr="00AB2320">
        <w:rPr>
          <w:rStyle w:val="Heading2Char"/>
          <w:rFonts w:cs="Times New Roman"/>
          <w:szCs w:val="24"/>
        </w:rPr>
        <w:t>2.3 Environmental Baseline Information in Tanganyika District Council</w:t>
      </w:r>
      <w:bookmarkEnd w:id="74"/>
      <w:r w:rsidRPr="00AB2320">
        <w:rPr>
          <w:rStyle w:val="Heading2Char"/>
          <w:rFonts w:cs="Times New Roman"/>
          <w:szCs w:val="24"/>
        </w:rPr>
        <w:t xml:space="preserve"> </w:t>
      </w:r>
    </w:p>
    <w:p w14:paraId="48033023" w14:textId="3B0AD2AD" w:rsidR="00FA5929" w:rsidRPr="00AB2320" w:rsidRDefault="00EA0CDE">
      <w:r w:rsidRPr="00AB2320">
        <w:rPr>
          <w:b/>
          <w:bCs/>
          <w:i/>
          <w:iCs/>
          <w:color w:val="000000"/>
        </w:rPr>
        <w:t xml:space="preserve">Terrain of </w:t>
      </w:r>
      <w:r w:rsidRPr="00AB2320">
        <w:rPr>
          <w:b/>
          <w:bCs/>
          <w:i/>
          <w:iCs/>
          <w:color w:val="000000"/>
          <w:lang w:val="en-GB"/>
        </w:rPr>
        <w:t>Tanganyika</w:t>
      </w:r>
      <w:r w:rsidRPr="00AB2320">
        <w:rPr>
          <w:b/>
          <w:bCs/>
          <w:i/>
          <w:iCs/>
          <w:color w:val="000000"/>
        </w:rPr>
        <w:t xml:space="preserve"> District</w:t>
      </w:r>
      <w:r w:rsidRPr="00AB2320">
        <w:rPr>
          <w:b/>
          <w:bCs/>
          <w:color w:val="000000"/>
        </w:rPr>
        <w:t>:</w:t>
      </w:r>
      <w:r w:rsidRPr="00AB2320">
        <w:rPr>
          <w:color w:val="000000"/>
        </w:rPr>
        <w:t xml:space="preserve"> </w:t>
      </w:r>
      <w:r w:rsidR="006D02D7" w:rsidRPr="00AB2320">
        <w:t>The topography of Tanganyika</w:t>
      </w:r>
      <w:r w:rsidRPr="00AB2320">
        <w:t xml:space="preserve"> district is divided into five topographical features, these includes:  Ranges of mountainous highlands, Gentle undulating upland with hills, Valleys, Lowland and  steep hills</w:t>
      </w:r>
      <w:r w:rsidR="000B32ED">
        <w:t>,</w:t>
      </w:r>
      <w:r w:rsidRPr="00AB2320">
        <w:t xml:space="preserve"> gentle plateau and plains, Karema depression with very gentle plain. </w:t>
      </w:r>
      <w:r w:rsidR="000B32ED">
        <w:t>The d</w:t>
      </w:r>
      <w:r w:rsidRPr="00AB2320">
        <w:t>istrict is generally dominated by Mwese highlands in the western part of the district.</w:t>
      </w:r>
    </w:p>
    <w:p w14:paraId="3D5A7BBE" w14:textId="7C159FD4" w:rsidR="00FA5929" w:rsidRPr="00AB2320" w:rsidRDefault="00EA0CDE">
      <w:r w:rsidRPr="00AB2320">
        <w:t>The mountainous areas</w:t>
      </w:r>
      <w:r w:rsidR="000B32ED">
        <w:t>:</w:t>
      </w:r>
      <w:r w:rsidRPr="00AB2320">
        <w:tab/>
      </w:r>
    </w:p>
    <w:p w14:paraId="5349F75F" w14:textId="71219A84" w:rsidR="00FA5929" w:rsidRPr="00AB2320" w:rsidRDefault="00EA0CDE">
      <w:r w:rsidRPr="00AB2320">
        <w:t>This is the continuation of the Southwestern highlands that form the undulating topography with range of mountains ranging from 1400 to 1900</w:t>
      </w:r>
      <w:r w:rsidR="000B32ED">
        <w:t xml:space="preserve"> </w:t>
      </w:r>
      <w:r w:rsidRPr="00AB2320">
        <w:t xml:space="preserve">meters above sea level. This covers the northern and Northeastern part of Mishamo extending to the boundary </w:t>
      </w:r>
      <w:r w:rsidRPr="00AB2320">
        <w:lastRenderedPageBreak/>
        <w:t>of Uvinza district; the Mwese Lugonesi ridge which extends to the southeast to Kasegese and Kaseganyama which are located at the foots of the ridge; also</w:t>
      </w:r>
      <w:r w:rsidR="000B32ED">
        <w:t>,</w:t>
      </w:r>
      <w:r w:rsidRPr="00AB2320">
        <w:t xml:space="preserve"> the high lands located at the western side of Bugwe. </w:t>
      </w:r>
    </w:p>
    <w:p w14:paraId="2A3B1E34" w14:textId="155D4EA3" w:rsidR="00F95110" w:rsidRDefault="00F95110"/>
    <w:p w14:paraId="379E8993" w14:textId="77777777" w:rsidR="00F8753A" w:rsidRPr="00AB2320" w:rsidRDefault="00F8753A"/>
    <w:p w14:paraId="57A3DF10" w14:textId="7E99308B" w:rsidR="00FA5929" w:rsidRPr="00AB2320" w:rsidRDefault="00EA0CDE">
      <w:r w:rsidRPr="00AB2320">
        <w:t>The Mid gentle Undulating Upland</w:t>
      </w:r>
    </w:p>
    <w:p w14:paraId="44B143B3" w14:textId="3131BA02" w:rsidR="00FA5929" w:rsidRPr="00AB2320" w:rsidRDefault="00EA0CDE">
      <w:pPr>
        <w:rPr>
          <w:color w:val="FF0000"/>
        </w:rPr>
      </w:pPr>
      <w:r w:rsidRPr="00AB2320">
        <w:t>These are areas with height ranging from 1,000 to 1,300 meters above sea level. This covers the whole of Mishamo wards, the western part starting from the ending edge of Karema depression to the foots of the range of Wansisi hills; areas of Nkamba forest reserve, Katavi National Park, and areas lying at the eastern part from Sibwesa, Kapanga, Bugwe to the southeastern part of Tongwe East Forest Reserve</w:t>
      </w:r>
      <w:r w:rsidRPr="00AB2320">
        <w:rPr>
          <w:color w:val="FF0000"/>
        </w:rPr>
        <w:t>.</w:t>
      </w:r>
    </w:p>
    <w:p w14:paraId="5F7F1087" w14:textId="600F98CC" w:rsidR="00FA5929" w:rsidRPr="00AB2320" w:rsidRDefault="00EA0CDE">
      <w:r w:rsidRPr="00AB2320">
        <w:t>The low land zones</w:t>
      </w:r>
      <w:r w:rsidR="000B32ED">
        <w:t>:</w:t>
      </w:r>
      <w:r w:rsidRPr="00AB2320">
        <w:t xml:space="preserve"> </w:t>
      </w:r>
    </w:p>
    <w:p w14:paraId="28A9F777" w14:textId="5BB9A289" w:rsidR="00FA5929" w:rsidRPr="00AB2320" w:rsidRDefault="00EA0CDE">
      <w:pPr>
        <w:rPr>
          <w:b/>
          <w:bCs/>
        </w:rPr>
      </w:pPr>
      <w:r w:rsidRPr="00AB2320">
        <w:rPr>
          <w:bCs/>
        </w:rPr>
        <w:t>This is found along the lake shore extending widely inland from Karema</w:t>
      </w:r>
      <w:r w:rsidRPr="00AB2320">
        <w:rPr>
          <w:bCs/>
          <w:lang w:val="en-GB"/>
        </w:rPr>
        <w:t>,</w:t>
      </w:r>
      <w:r w:rsidRPr="00AB2320">
        <w:rPr>
          <w:bCs/>
        </w:rPr>
        <w:t xml:space="preserve"> Ikola </w:t>
      </w:r>
      <w:r w:rsidRPr="00AB2320">
        <w:t>Isengule and Kapalamsenga wards having a range of l</w:t>
      </w:r>
      <w:r w:rsidRPr="00AB2320">
        <w:rPr>
          <w:lang w:val="en-GB"/>
        </w:rPr>
        <w:t>a</w:t>
      </w:r>
      <w:r w:rsidRPr="00AB2320">
        <w:t>titude from 700 to 1,000 above sea level. The Karema depressions experience warm and  dry weather conditions with moderate rainfall supporting rice growing.</w:t>
      </w:r>
    </w:p>
    <w:p w14:paraId="1B8763B4" w14:textId="472FC30D" w:rsidR="00FA5929" w:rsidRPr="00AB2320" w:rsidRDefault="00EA0CDE">
      <w:r w:rsidRPr="00AB2320">
        <w:t>Valleys</w:t>
      </w:r>
      <w:r w:rsidR="000B32ED">
        <w:t>:</w:t>
      </w:r>
    </w:p>
    <w:p w14:paraId="3408B134" w14:textId="4B1AD3E3" w:rsidR="00FA5929" w:rsidRPr="00AB2320" w:rsidRDefault="00EA0CDE">
      <w:r w:rsidRPr="00AB2320">
        <w:t xml:space="preserve">The major valley </w:t>
      </w:r>
      <w:r w:rsidRPr="00AB2320">
        <w:rPr>
          <w:lang w:val="en-GB"/>
        </w:rPr>
        <w:t>starts</w:t>
      </w:r>
      <w:r w:rsidRPr="00AB2320">
        <w:t xml:space="preserve"> from Katuma </w:t>
      </w:r>
      <w:r w:rsidRPr="00AB2320">
        <w:rPr>
          <w:lang w:val="en-GB"/>
        </w:rPr>
        <w:t xml:space="preserve">village, </w:t>
      </w:r>
      <w:r w:rsidRPr="00AB2320">
        <w:t xml:space="preserve">Katuma river </w:t>
      </w:r>
      <w:r w:rsidRPr="00AB2320">
        <w:rPr>
          <w:lang w:val="en-GB"/>
        </w:rPr>
        <w:t>with</w:t>
      </w:r>
      <w:r w:rsidRPr="00AB2320">
        <w:t xml:space="preserve"> water shed th</w:t>
      </w:r>
      <w:r w:rsidRPr="00AB2320">
        <w:rPr>
          <w:lang w:val="en-GB"/>
        </w:rPr>
        <w:t>at</w:t>
      </w:r>
      <w:r w:rsidRPr="00AB2320">
        <w:t xml:space="preserve"> drains its water into Lake Rukwa through Katavi National Park; while at the other side there is another river which drains water into Lake Tanganyika at Rukoma crossing Lubalisi, Ikubulu in Uvinza District, it</w:t>
      </w:r>
      <w:r w:rsidRPr="00AB2320">
        <w:rPr>
          <w:lang w:val="en-GB"/>
        </w:rPr>
        <w:t xml:space="preserve"> is</w:t>
      </w:r>
      <w:r w:rsidRPr="00AB2320">
        <w:t xml:space="preserve"> also used by migratory animals from Katavi National Park to Mahale and vice versa. The northern valley which starts between Kilando and Sunuka at Lake Tanganyika in Uvinza crossing the Mishamo settlement through Mlabansi, Ifumbula, Bulamata to the eastern side following Mnyamasi tributaries to Ugalla River, Generally</w:t>
      </w:r>
      <w:r w:rsidR="000B32ED">
        <w:t>,</w:t>
      </w:r>
      <w:r w:rsidRPr="00AB2320">
        <w:t xml:space="preserve"> these are the fault fragments of the western leg of great lift valley extending outwards from Lake Tanganyika. </w:t>
      </w:r>
    </w:p>
    <w:p w14:paraId="4C82F64D" w14:textId="606A2C61" w:rsidR="00FA5929" w:rsidRPr="00AB2320" w:rsidRDefault="00EA0CDE">
      <w:r w:rsidRPr="00AB2320">
        <w:t xml:space="preserve">Lake Tanganyika </w:t>
      </w:r>
      <w:r w:rsidRPr="00AB2320">
        <w:tab/>
      </w:r>
      <w:r w:rsidRPr="00AB2320">
        <w:tab/>
      </w:r>
      <w:r w:rsidRPr="00AB2320">
        <w:tab/>
      </w:r>
      <w:r w:rsidRPr="00AB2320">
        <w:tab/>
      </w:r>
      <w:r w:rsidRPr="00AB2320">
        <w:tab/>
      </w:r>
      <w:r w:rsidRPr="00AB2320">
        <w:tab/>
      </w:r>
    </w:p>
    <w:p w14:paraId="572FBCB7" w14:textId="77777777" w:rsidR="00FA5929" w:rsidRPr="00AB2320" w:rsidRDefault="00EA0CDE">
      <w:r w:rsidRPr="00AB2320">
        <w:lastRenderedPageBreak/>
        <w:t xml:space="preserve">This </w:t>
      </w:r>
      <w:r w:rsidR="006D02D7" w:rsidRPr="00AB2320">
        <w:t>is among</w:t>
      </w:r>
      <w:r w:rsidRPr="00AB2320">
        <w:t xml:space="preserve"> of the deepest lakes in the world. Lake Tanganyika forms western leg of the Great Rift Valley. Tanganyika District covers 161,874 Km square of </w:t>
      </w:r>
      <w:r w:rsidR="006D02D7" w:rsidRPr="00AB2320">
        <w:t>Lake Tanganyika</w:t>
      </w:r>
      <w:r w:rsidRPr="00AB2320">
        <w:t xml:space="preserve"> water body.</w:t>
      </w:r>
    </w:p>
    <w:p w14:paraId="5D67A307" w14:textId="77777777" w:rsidR="00FA5929" w:rsidRPr="00AB2320" w:rsidRDefault="00EA0CDE">
      <w:r w:rsidRPr="00AB2320">
        <w:t xml:space="preserve">Other main water bodies in Tanganyika </w:t>
      </w:r>
      <w:r w:rsidR="006D02D7" w:rsidRPr="00AB2320">
        <w:t>District include</w:t>
      </w:r>
      <w:r w:rsidRPr="00AB2320">
        <w:t xml:space="preserve"> Rugufu River which starts from Bugwe Mountains, passes through Mishamo camp and join Mnyamasi River. Mnyamasi River starts from Mpembe village in Katuma ward join Ugalla river through Tongwe East Forest Reserve and pours water into Malagarasi River which finally drains into Lake Tanganyika. Lwegere River starts from Tongwe west forest reserve passes through Lugonesi and join Lwega River and finally pours water into Lake Tanganyika. </w:t>
      </w:r>
    </w:p>
    <w:p w14:paraId="6BE6289E" w14:textId="7B9D4A5E" w:rsidR="00FA5929" w:rsidRPr="00AB2320" w:rsidRDefault="00EA0CDE">
      <w:r w:rsidRPr="00AB2320">
        <w:rPr>
          <w:b/>
          <w:bCs/>
          <w:i/>
          <w:iCs/>
        </w:rPr>
        <w:t xml:space="preserve">Districts and other areas bordering </w:t>
      </w:r>
      <w:r w:rsidRPr="00AB2320">
        <w:rPr>
          <w:b/>
          <w:bCs/>
          <w:i/>
          <w:iCs/>
          <w:lang w:val="en-GB"/>
        </w:rPr>
        <w:t>Tanganyika</w:t>
      </w:r>
      <w:r w:rsidRPr="00AB2320">
        <w:rPr>
          <w:b/>
          <w:bCs/>
          <w:i/>
          <w:iCs/>
        </w:rPr>
        <w:t xml:space="preserve"> District</w:t>
      </w:r>
      <w:r w:rsidRPr="00AB2320">
        <w:rPr>
          <w:i/>
          <w:iCs/>
        </w:rPr>
        <w:t>:</w:t>
      </w:r>
      <w:r w:rsidRPr="00AB2320">
        <w:t xml:space="preserve"> The </w:t>
      </w:r>
      <w:r w:rsidRPr="00AB2320">
        <w:rPr>
          <w:lang w:val="en-GB"/>
        </w:rPr>
        <w:t>Tanganyika</w:t>
      </w:r>
      <w:r w:rsidRPr="00AB2320">
        <w:t xml:space="preserve"> district is bordered with </w:t>
      </w:r>
      <w:r w:rsidRPr="00AB2320">
        <w:rPr>
          <w:lang w:val="en-GB"/>
        </w:rPr>
        <w:t>Mpanda Municipal</w:t>
      </w:r>
      <w:r w:rsidRPr="00AB2320">
        <w:t xml:space="preserve">, </w:t>
      </w:r>
      <w:r w:rsidRPr="00AB2320">
        <w:rPr>
          <w:lang w:val="en-GB"/>
        </w:rPr>
        <w:t>Nsimbo Council, Nkasi District</w:t>
      </w:r>
      <w:r w:rsidRPr="00AB2320">
        <w:t xml:space="preserve">, </w:t>
      </w:r>
      <w:r w:rsidRPr="00AB2320">
        <w:rPr>
          <w:lang w:val="en-GB"/>
        </w:rPr>
        <w:t>Kaliua</w:t>
      </w:r>
      <w:r w:rsidRPr="00AB2320">
        <w:t xml:space="preserve"> </w:t>
      </w:r>
      <w:r w:rsidRPr="00AB2320">
        <w:rPr>
          <w:lang w:val="en-GB"/>
        </w:rPr>
        <w:t>District, and Uvinza District</w:t>
      </w:r>
      <w:r w:rsidRPr="00AB2320">
        <w:t xml:space="preserve">. Presence of Lake </w:t>
      </w:r>
      <w:r w:rsidRPr="00AB2320">
        <w:rPr>
          <w:lang w:val="en-GB"/>
        </w:rPr>
        <w:t>Tanganyika</w:t>
      </w:r>
      <w:r w:rsidRPr="00AB2320">
        <w:t>, wildlife</w:t>
      </w:r>
      <w:r w:rsidRPr="00AB2320">
        <w:rPr>
          <w:lang w:val="en-GB"/>
        </w:rPr>
        <w:t xml:space="preserve"> corridors to Mahale Mountains and Katavi National </w:t>
      </w:r>
      <w:r w:rsidR="007F1942">
        <w:rPr>
          <w:lang w:val="en-GB"/>
        </w:rPr>
        <w:t>P</w:t>
      </w:r>
      <w:r w:rsidRPr="00AB2320">
        <w:rPr>
          <w:lang w:val="en-GB"/>
        </w:rPr>
        <w:t>ark,</w:t>
      </w:r>
      <w:r w:rsidRPr="00AB2320">
        <w:t xml:space="preserve"> grazing land and bordering with multiple district councils necessitates the need for the LTIP to recognize mixed land uses and engagement of several stakeholders. </w:t>
      </w:r>
    </w:p>
    <w:p w14:paraId="77B136DF" w14:textId="77777777" w:rsidR="00FA5929" w:rsidRPr="00F8753A" w:rsidRDefault="00EA0CDE">
      <w:r w:rsidRPr="00F8753A">
        <w:t xml:space="preserve">Major Land Use in Tanganyika District: </w:t>
      </w:r>
    </w:p>
    <w:p w14:paraId="6493046B" w14:textId="69848A51" w:rsidR="00FA5929" w:rsidRPr="00AB2320" w:rsidRDefault="00EA0CDE">
      <w:r w:rsidRPr="00AB2320">
        <w:t>Agricultural</w:t>
      </w:r>
      <w:r w:rsidR="007F1942">
        <w:t>:</w:t>
      </w:r>
    </w:p>
    <w:p w14:paraId="771D5D00" w14:textId="77777777" w:rsidR="00FA5929" w:rsidRPr="00AB2320" w:rsidRDefault="00EA0CDE">
      <w:r w:rsidRPr="00AB2320">
        <w:t>It is estimated that about 85 percent of the population in the district depends on agriculture and livestock keeping for their livelihood. Total District arable land is 393,400 Ha but only small portion of arable land is being cultivated (79,288Ha is cultivated). It is anticipated that if modern crop; production and improve animal husbandry is applied; the district could increase production of both food and cash crops tremendously. The main food crops are Maize, Cassava, Millets, Paddy, Beans, Sweet Potatoes, Potatoes, Finger Millet, Bananas and Vegetables/Fruits. Cash crops are Tobacco, Groundnuts, Sunflowers, Simsim, Coffee, Palm Oil; with recently Cotton and Cashew.</w:t>
      </w:r>
    </w:p>
    <w:p w14:paraId="3C85CAED" w14:textId="0042FAA0" w:rsidR="00FA5929" w:rsidRPr="00AB2320" w:rsidRDefault="00EA0CDE">
      <w:r w:rsidRPr="00AB2320">
        <w:t>Agro-Ecological zones</w:t>
      </w:r>
      <w:r w:rsidR="007F1942">
        <w:t>:</w:t>
      </w:r>
    </w:p>
    <w:p w14:paraId="73C6BEBC" w14:textId="77777777" w:rsidR="00FA5929" w:rsidRPr="00AB2320" w:rsidRDefault="00EA0CDE">
      <w:r w:rsidRPr="00AB2320">
        <w:t>Tanganyika district is classified into four Agro- economic zones namely: Mwese Highlands, Karema Depression, Kabungu Plateau and Lake Tanganyika shore. The following table shows a summary indicating locality, altitude, climate, soil and the main economic activities for respective zone in the district.</w:t>
      </w:r>
    </w:p>
    <w:p w14:paraId="2A902DEE" w14:textId="77777777" w:rsidR="00FA5929" w:rsidRPr="00AB2320" w:rsidRDefault="00EA0CDE">
      <w:r w:rsidRPr="00AB2320">
        <w:lastRenderedPageBreak/>
        <w:t xml:space="preserve">Table 2: Classification of Agro-Ecological zones in </w:t>
      </w:r>
      <w:r w:rsidRPr="00AB2320">
        <w:rPr>
          <w:lang w:val="en-GB"/>
        </w:rPr>
        <w:t>Tanganyika</w:t>
      </w:r>
      <w:r w:rsidRPr="00AB2320">
        <w:t xml:space="preserve"> District Council </w:t>
      </w:r>
    </w:p>
    <w:tbl>
      <w:tblPr>
        <w:tblW w:w="8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140"/>
        <w:gridCol w:w="1380"/>
        <w:gridCol w:w="2250"/>
        <w:gridCol w:w="2730"/>
      </w:tblGrid>
      <w:tr w:rsidR="00FA5929" w:rsidRPr="00AB2320" w14:paraId="7CE3538A" w14:textId="77777777">
        <w:trPr>
          <w:trHeight w:val="602"/>
        </w:trPr>
        <w:tc>
          <w:tcPr>
            <w:tcW w:w="1304" w:type="dxa"/>
          </w:tcPr>
          <w:p w14:paraId="783ED235" w14:textId="77777777" w:rsidR="00FA5929" w:rsidRPr="00AB2320" w:rsidRDefault="00EA0CDE">
            <w:r w:rsidRPr="00AB2320">
              <w:t>Zone</w:t>
            </w:r>
          </w:p>
        </w:tc>
        <w:tc>
          <w:tcPr>
            <w:tcW w:w="1140" w:type="dxa"/>
          </w:tcPr>
          <w:p w14:paraId="1D1337CA" w14:textId="77777777" w:rsidR="00FA5929" w:rsidRPr="00AB2320" w:rsidRDefault="00EA0CDE">
            <w:r w:rsidRPr="00AB2320">
              <w:t>Location</w:t>
            </w:r>
          </w:p>
        </w:tc>
        <w:tc>
          <w:tcPr>
            <w:tcW w:w="1380" w:type="dxa"/>
          </w:tcPr>
          <w:p w14:paraId="054FEFAB" w14:textId="77777777" w:rsidR="00FA5929" w:rsidRPr="00AB2320" w:rsidRDefault="00EA0CDE">
            <w:r w:rsidRPr="00AB2320">
              <w:t>Altitude</w:t>
            </w:r>
          </w:p>
        </w:tc>
        <w:tc>
          <w:tcPr>
            <w:tcW w:w="2250" w:type="dxa"/>
          </w:tcPr>
          <w:p w14:paraId="66AA17D5" w14:textId="5C3AE7DD" w:rsidR="00FA5929" w:rsidRPr="00AB2320" w:rsidRDefault="00EA0CDE">
            <w:r w:rsidRPr="00AB2320">
              <w:t xml:space="preserve">Soil </w:t>
            </w:r>
            <w:r w:rsidR="007F1942">
              <w:t>a</w:t>
            </w:r>
            <w:r w:rsidRPr="00AB2320">
              <w:t>nd Rainfall</w:t>
            </w:r>
          </w:p>
        </w:tc>
        <w:tc>
          <w:tcPr>
            <w:tcW w:w="2730" w:type="dxa"/>
          </w:tcPr>
          <w:p w14:paraId="266146BC" w14:textId="77777777" w:rsidR="00FA5929" w:rsidRPr="00AB2320" w:rsidRDefault="00EA0CDE">
            <w:r w:rsidRPr="00AB2320">
              <w:t>Main Economic Activities</w:t>
            </w:r>
          </w:p>
        </w:tc>
      </w:tr>
      <w:tr w:rsidR="00FA5929" w:rsidRPr="00AB2320" w14:paraId="75770BE2" w14:textId="77777777">
        <w:trPr>
          <w:trHeight w:val="2186"/>
        </w:trPr>
        <w:tc>
          <w:tcPr>
            <w:tcW w:w="1304" w:type="dxa"/>
          </w:tcPr>
          <w:p w14:paraId="3808CCA5" w14:textId="77777777" w:rsidR="00FA5929" w:rsidRPr="00AB2320" w:rsidRDefault="00EA0CDE">
            <w:r w:rsidRPr="00AB2320">
              <w:t>Mwese Highlands</w:t>
            </w:r>
          </w:p>
        </w:tc>
        <w:tc>
          <w:tcPr>
            <w:tcW w:w="1140" w:type="dxa"/>
          </w:tcPr>
          <w:p w14:paraId="449FA4FE" w14:textId="77777777" w:rsidR="00FA5929" w:rsidRPr="00AB2320" w:rsidRDefault="00EA0CDE">
            <w:r w:rsidRPr="00AB2320">
              <w:t>Mwese Division</w:t>
            </w:r>
          </w:p>
        </w:tc>
        <w:tc>
          <w:tcPr>
            <w:tcW w:w="1380" w:type="dxa"/>
          </w:tcPr>
          <w:p w14:paraId="3B896FF4" w14:textId="77777777" w:rsidR="00FA5929" w:rsidRPr="00AB2320" w:rsidRDefault="00EA0CDE">
            <w:r w:rsidRPr="00AB2320">
              <w:t>Altitude 1100-2500m</w:t>
            </w:r>
          </w:p>
        </w:tc>
        <w:tc>
          <w:tcPr>
            <w:tcW w:w="2250" w:type="dxa"/>
          </w:tcPr>
          <w:p w14:paraId="2298A8A7" w14:textId="77777777" w:rsidR="00FA5929" w:rsidRPr="00AB2320" w:rsidRDefault="00EA0CDE">
            <w:r w:rsidRPr="00AB2320">
              <w:rPr>
                <w:b/>
              </w:rPr>
              <w:t>Soil</w:t>
            </w:r>
            <w:r w:rsidRPr="00AB2320">
              <w:t>- sandy clay loam with good drainage main soil order ultisol (Hilly)</w:t>
            </w:r>
          </w:p>
          <w:p w14:paraId="558ACD4F" w14:textId="77777777" w:rsidR="00FA5929" w:rsidRPr="00AB2320" w:rsidRDefault="00EA0CDE">
            <w:r w:rsidRPr="00AB2320">
              <w:rPr>
                <w:b/>
              </w:rPr>
              <w:t>Rainfall</w:t>
            </w:r>
            <w:r w:rsidRPr="00AB2320">
              <w:t>- 10-1100mm</w:t>
            </w:r>
          </w:p>
        </w:tc>
        <w:tc>
          <w:tcPr>
            <w:tcW w:w="2730" w:type="dxa"/>
          </w:tcPr>
          <w:p w14:paraId="48F323D8" w14:textId="77777777" w:rsidR="00FA5929" w:rsidRPr="00AB2320" w:rsidRDefault="00EA0CDE">
            <w:pPr>
              <w:rPr>
                <w:b/>
                <w:bCs/>
                <w:u w:val="single"/>
              </w:rPr>
            </w:pPr>
            <w:r w:rsidRPr="00AB2320">
              <w:rPr>
                <w:b/>
                <w:bCs/>
                <w:u w:val="single"/>
              </w:rPr>
              <w:t xml:space="preserve">Agriculture            </w:t>
            </w:r>
            <w:r w:rsidRPr="00AB2320">
              <w:t>Maize, cassava, beans, bananas, coffee, Irish potatoes</w:t>
            </w:r>
          </w:p>
          <w:p w14:paraId="32B2EEA2" w14:textId="77777777" w:rsidR="00FA5929" w:rsidRPr="00AB2320" w:rsidRDefault="00EA0CDE">
            <w:r w:rsidRPr="00AB2320">
              <w:rPr>
                <w:b/>
                <w:bCs/>
                <w:u w:val="single"/>
              </w:rPr>
              <w:t xml:space="preserve">Livestock              </w:t>
            </w:r>
            <w:r w:rsidRPr="00AB2320">
              <w:t xml:space="preserve">Cattle, sheep, goats, poultry,  </w:t>
            </w:r>
          </w:p>
          <w:p w14:paraId="15799C8A" w14:textId="77777777" w:rsidR="00FA5929" w:rsidRPr="00AB2320" w:rsidRDefault="00EA0CDE">
            <w:pPr>
              <w:rPr>
                <w:b/>
                <w:bCs/>
                <w:u w:val="single"/>
              </w:rPr>
            </w:pPr>
            <w:r w:rsidRPr="00AB2320">
              <w:rPr>
                <w:b/>
              </w:rPr>
              <w:t>Others</w:t>
            </w:r>
            <w:r w:rsidRPr="00AB2320">
              <w:t>, beekeeping</w:t>
            </w:r>
          </w:p>
        </w:tc>
      </w:tr>
      <w:tr w:rsidR="00FA5929" w:rsidRPr="00AB2320" w14:paraId="61A422BE" w14:textId="77777777">
        <w:trPr>
          <w:trHeight w:val="2123"/>
        </w:trPr>
        <w:tc>
          <w:tcPr>
            <w:tcW w:w="1304" w:type="dxa"/>
          </w:tcPr>
          <w:p w14:paraId="730FCE51" w14:textId="77777777" w:rsidR="00FA5929" w:rsidRPr="00AB2320" w:rsidRDefault="00EA0CDE">
            <w:r w:rsidRPr="00AB2320">
              <w:t>Karema Depression</w:t>
            </w:r>
          </w:p>
        </w:tc>
        <w:tc>
          <w:tcPr>
            <w:tcW w:w="1140" w:type="dxa"/>
          </w:tcPr>
          <w:p w14:paraId="406AE4F3" w14:textId="77777777" w:rsidR="00FA5929" w:rsidRPr="00AB2320" w:rsidRDefault="00EA0CDE">
            <w:r w:rsidRPr="00AB2320">
              <w:t>Karema Division</w:t>
            </w:r>
          </w:p>
        </w:tc>
        <w:tc>
          <w:tcPr>
            <w:tcW w:w="1380" w:type="dxa"/>
          </w:tcPr>
          <w:p w14:paraId="5FDE0AED" w14:textId="77777777" w:rsidR="00FA5929" w:rsidRPr="00AB2320" w:rsidRDefault="00EA0CDE">
            <w:r w:rsidRPr="00AB2320">
              <w:t>1000-1300m</w:t>
            </w:r>
          </w:p>
        </w:tc>
        <w:tc>
          <w:tcPr>
            <w:tcW w:w="2250" w:type="dxa"/>
          </w:tcPr>
          <w:p w14:paraId="64561F54" w14:textId="77777777" w:rsidR="00FA5929" w:rsidRPr="00AB2320" w:rsidRDefault="00EA0CDE">
            <w:r w:rsidRPr="00AB2320">
              <w:rPr>
                <w:b/>
              </w:rPr>
              <w:t>Soil-</w:t>
            </w:r>
            <w:r w:rsidRPr="00AB2320">
              <w:t xml:space="preserve"> sandy clay loam</w:t>
            </w:r>
          </w:p>
          <w:p w14:paraId="56FCD5AC" w14:textId="5ADE02E4" w:rsidR="00FA5929" w:rsidRPr="00AB2320" w:rsidRDefault="00EA0CDE">
            <w:r w:rsidRPr="00AB2320">
              <w:t>Ferr</w:t>
            </w:r>
            <w:r w:rsidR="008D50BD">
              <w:t>o</w:t>
            </w:r>
            <w:r w:rsidRPr="00AB2320">
              <w:t>sols</w:t>
            </w:r>
          </w:p>
          <w:p w14:paraId="3C9E0080" w14:textId="77777777" w:rsidR="00FA5929" w:rsidRPr="00AB2320" w:rsidRDefault="00EA0CDE">
            <w:r w:rsidRPr="00AB2320">
              <w:t>Rainfall- Annual</w:t>
            </w:r>
          </w:p>
          <w:p w14:paraId="14860040" w14:textId="77777777" w:rsidR="00FA5929" w:rsidRPr="00AB2320" w:rsidRDefault="00EA0CDE">
            <w:r w:rsidRPr="00AB2320">
              <w:t>Rainfall averages is about 1200mm.</w:t>
            </w:r>
          </w:p>
        </w:tc>
        <w:tc>
          <w:tcPr>
            <w:tcW w:w="2730" w:type="dxa"/>
          </w:tcPr>
          <w:p w14:paraId="73C4513E" w14:textId="77777777" w:rsidR="00FA5929" w:rsidRPr="00AB2320" w:rsidRDefault="00EA0CDE">
            <w:pPr>
              <w:rPr>
                <w:b/>
                <w:bCs/>
                <w:u w:val="single"/>
              </w:rPr>
            </w:pPr>
            <w:r w:rsidRPr="00AB2320">
              <w:rPr>
                <w:b/>
                <w:bCs/>
                <w:u w:val="single"/>
              </w:rPr>
              <w:t xml:space="preserve">Agriculture           </w:t>
            </w:r>
            <w:r w:rsidRPr="00AB2320">
              <w:t>Maize, cassava, paddy, Sunflower</w:t>
            </w:r>
          </w:p>
          <w:p w14:paraId="4D6DA7FE" w14:textId="77777777" w:rsidR="00FA5929" w:rsidRPr="00AB2320" w:rsidRDefault="00EA0CDE">
            <w:pPr>
              <w:rPr>
                <w:b/>
                <w:bCs/>
                <w:iCs/>
                <w:u w:val="single"/>
              </w:rPr>
            </w:pPr>
            <w:r w:rsidRPr="00AB2320">
              <w:rPr>
                <w:b/>
                <w:bCs/>
                <w:iCs/>
                <w:u w:val="single"/>
              </w:rPr>
              <w:t xml:space="preserve">Livestock              </w:t>
            </w:r>
            <w:r w:rsidRPr="00AB2320">
              <w:t>Cattle, goats, sheep, poultry</w:t>
            </w:r>
          </w:p>
          <w:p w14:paraId="02D2877B" w14:textId="77777777" w:rsidR="00FA5929" w:rsidRPr="00AB2320" w:rsidRDefault="00EA0CDE">
            <w:pPr>
              <w:rPr>
                <w:b/>
                <w:bCs/>
                <w:iCs/>
              </w:rPr>
            </w:pPr>
            <w:r w:rsidRPr="00AB2320">
              <w:rPr>
                <w:b/>
                <w:bCs/>
                <w:iCs/>
              </w:rPr>
              <w:t>Others</w:t>
            </w:r>
            <w:r w:rsidRPr="00AB2320">
              <w:t xml:space="preserve"> Fishing &amp; Lumbering</w:t>
            </w:r>
          </w:p>
        </w:tc>
      </w:tr>
      <w:tr w:rsidR="00FA5929" w:rsidRPr="00AB2320" w14:paraId="4EDC9F5F" w14:textId="77777777">
        <w:trPr>
          <w:trHeight w:val="2339"/>
        </w:trPr>
        <w:tc>
          <w:tcPr>
            <w:tcW w:w="1304" w:type="dxa"/>
          </w:tcPr>
          <w:p w14:paraId="70D5C18B" w14:textId="77777777" w:rsidR="00FA5929" w:rsidRPr="00AB2320" w:rsidRDefault="00EA0CDE">
            <w:r w:rsidRPr="00AB2320">
              <w:t>Katumba plain</w:t>
            </w:r>
          </w:p>
        </w:tc>
        <w:tc>
          <w:tcPr>
            <w:tcW w:w="1140" w:type="dxa"/>
          </w:tcPr>
          <w:p w14:paraId="536EDF44" w14:textId="77777777" w:rsidR="00FA5929" w:rsidRPr="00AB2320" w:rsidRDefault="00EA0CDE">
            <w:r w:rsidRPr="00AB2320">
              <w:t>Kabungu Division</w:t>
            </w:r>
          </w:p>
        </w:tc>
        <w:tc>
          <w:tcPr>
            <w:tcW w:w="1380" w:type="dxa"/>
          </w:tcPr>
          <w:p w14:paraId="5F781196" w14:textId="77777777" w:rsidR="00FA5929" w:rsidRPr="00AB2320" w:rsidRDefault="00EA0CDE">
            <w:r w:rsidRPr="00AB2320">
              <w:t>1000-14000m</w:t>
            </w:r>
          </w:p>
        </w:tc>
        <w:tc>
          <w:tcPr>
            <w:tcW w:w="2250" w:type="dxa"/>
          </w:tcPr>
          <w:p w14:paraId="1C479830" w14:textId="77777777" w:rsidR="00FA5929" w:rsidRPr="00AB2320" w:rsidRDefault="00EA0CDE">
            <w:r w:rsidRPr="00AB2320">
              <w:rPr>
                <w:b/>
              </w:rPr>
              <w:t xml:space="preserve">Soil- </w:t>
            </w:r>
            <w:r w:rsidRPr="00AB2320">
              <w:t>Sandy loam with good drainage.</w:t>
            </w:r>
          </w:p>
          <w:p w14:paraId="01A6241C" w14:textId="77777777" w:rsidR="00FA5929" w:rsidRPr="00AB2320" w:rsidRDefault="00EA0CDE">
            <w:r w:rsidRPr="00AB2320">
              <w:t>Rainfall is ranges 1000-1300mm</w:t>
            </w:r>
          </w:p>
        </w:tc>
        <w:tc>
          <w:tcPr>
            <w:tcW w:w="2730" w:type="dxa"/>
          </w:tcPr>
          <w:p w14:paraId="5DC40243" w14:textId="77777777" w:rsidR="00FA5929" w:rsidRPr="00AB2320" w:rsidRDefault="00EA0CDE">
            <w:pPr>
              <w:rPr>
                <w:b/>
                <w:u w:val="single"/>
              </w:rPr>
            </w:pPr>
            <w:r w:rsidRPr="00AB2320">
              <w:rPr>
                <w:b/>
                <w:u w:val="single"/>
              </w:rPr>
              <w:t>Agriculture</w:t>
            </w:r>
            <w:r w:rsidRPr="00AB2320">
              <w:t xml:space="preserve"> Maize, Cassava, paddy Sunflower, cotton, Cashewnuts,</w:t>
            </w:r>
          </w:p>
          <w:p w14:paraId="4397B81B" w14:textId="77777777" w:rsidR="00FA5929" w:rsidRPr="00AB2320" w:rsidRDefault="00EA0CDE">
            <w:pPr>
              <w:rPr>
                <w:b/>
                <w:u w:val="single"/>
              </w:rPr>
            </w:pPr>
            <w:r w:rsidRPr="00AB2320">
              <w:rPr>
                <w:b/>
                <w:u w:val="single"/>
              </w:rPr>
              <w:t xml:space="preserve">Livestock              </w:t>
            </w:r>
            <w:r w:rsidRPr="00AB2320">
              <w:t>Cattle, goats, sheep, poultry</w:t>
            </w:r>
          </w:p>
          <w:p w14:paraId="2E7EBB1A" w14:textId="77777777" w:rsidR="00FA5929" w:rsidRPr="00AB2320" w:rsidRDefault="00EA0CDE">
            <w:r w:rsidRPr="00AB2320">
              <w:rPr>
                <w:b/>
              </w:rPr>
              <w:t>Others</w:t>
            </w:r>
            <w:r w:rsidRPr="00AB2320">
              <w:t xml:space="preserve"> Beekeeping</w:t>
            </w:r>
          </w:p>
        </w:tc>
      </w:tr>
      <w:tr w:rsidR="00FA5929" w:rsidRPr="00AB2320" w14:paraId="6C4F41FF" w14:textId="77777777">
        <w:trPr>
          <w:trHeight w:val="440"/>
        </w:trPr>
        <w:tc>
          <w:tcPr>
            <w:tcW w:w="1304" w:type="dxa"/>
          </w:tcPr>
          <w:p w14:paraId="00DAF1EE" w14:textId="77777777" w:rsidR="00FA5929" w:rsidRPr="00AB2320" w:rsidRDefault="00EA0CDE">
            <w:r w:rsidRPr="00AB2320">
              <w:t>Lake Tanganyika</w:t>
            </w:r>
          </w:p>
        </w:tc>
        <w:tc>
          <w:tcPr>
            <w:tcW w:w="1140" w:type="dxa"/>
          </w:tcPr>
          <w:p w14:paraId="6A7FF8F2" w14:textId="77777777" w:rsidR="00FA5929" w:rsidRPr="00AB2320" w:rsidRDefault="00EA0CDE">
            <w:r w:rsidRPr="00AB2320">
              <w:t>Karema Division</w:t>
            </w:r>
          </w:p>
        </w:tc>
        <w:tc>
          <w:tcPr>
            <w:tcW w:w="1380" w:type="dxa"/>
          </w:tcPr>
          <w:p w14:paraId="4A7E52AD" w14:textId="77777777" w:rsidR="00FA5929" w:rsidRPr="00AB2320" w:rsidRDefault="00EA0CDE">
            <w:r w:rsidRPr="00AB2320">
              <w:t>770-1300m</w:t>
            </w:r>
          </w:p>
        </w:tc>
        <w:tc>
          <w:tcPr>
            <w:tcW w:w="2250" w:type="dxa"/>
          </w:tcPr>
          <w:p w14:paraId="6B369854" w14:textId="77777777" w:rsidR="00FA5929" w:rsidRPr="00AB2320" w:rsidRDefault="00EA0CDE">
            <w:r w:rsidRPr="00AB2320">
              <w:t>Soil- sandy loam with good drainage.</w:t>
            </w:r>
          </w:p>
          <w:p w14:paraId="287EB46B" w14:textId="77777777" w:rsidR="00FA5929" w:rsidRPr="00AB2320" w:rsidRDefault="00EA0CDE">
            <w:pPr>
              <w:rPr>
                <w:lang w:val="fr-FR"/>
              </w:rPr>
            </w:pPr>
            <w:r w:rsidRPr="00AB2320">
              <w:rPr>
                <w:b/>
                <w:bCs/>
                <w:u w:val="single"/>
                <w:lang w:val="fr-FR"/>
              </w:rPr>
              <w:t>Main soil</w:t>
            </w:r>
            <w:r w:rsidRPr="00AB2320">
              <w:rPr>
                <w:lang w:val="fr-FR"/>
              </w:rPr>
              <w:t xml:space="preserve"> Vertisol</w:t>
            </w:r>
          </w:p>
          <w:p w14:paraId="1FDC47E9" w14:textId="77777777" w:rsidR="00FA5929" w:rsidRPr="00AB2320" w:rsidRDefault="00EA0CDE">
            <w:pPr>
              <w:rPr>
                <w:lang w:val="fr-FR"/>
              </w:rPr>
            </w:pPr>
            <w:r w:rsidRPr="00AB2320">
              <w:rPr>
                <w:lang w:val="fr-FR"/>
              </w:rPr>
              <w:t>Rainfall 950-1200mm</w:t>
            </w:r>
          </w:p>
        </w:tc>
        <w:tc>
          <w:tcPr>
            <w:tcW w:w="2730" w:type="dxa"/>
          </w:tcPr>
          <w:p w14:paraId="60BF83B8" w14:textId="77777777" w:rsidR="00FA5929" w:rsidRPr="00AB2320" w:rsidRDefault="00EA0CDE">
            <w:pPr>
              <w:rPr>
                <w:b/>
                <w:bCs/>
                <w:u w:val="single"/>
                <w:lang w:val="pt-BR"/>
              </w:rPr>
            </w:pPr>
            <w:r w:rsidRPr="00AB2320">
              <w:rPr>
                <w:b/>
                <w:bCs/>
                <w:u w:val="single"/>
                <w:lang w:val="pt-BR"/>
              </w:rPr>
              <w:t xml:space="preserve">Agriculture            </w:t>
            </w:r>
            <w:r w:rsidRPr="00AB2320">
              <w:rPr>
                <w:lang w:val="pt-BR"/>
              </w:rPr>
              <w:t>Maize, cassava, Palm oil, paddy</w:t>
            </w:r>
          </w:p>
          <w:p w14:paraId="2E2D0E06" w14:textId="77777777" w:rsidR="00FA5929" w:rsidRPr="00AB2320" w:rsidRDefault="00EA0CDE">
            <w:r w:rsidRPr="00AB2320">
              <w:t>Livestock</w:t>
            </w:r>
          </w:p>
          <w:p w14:paraId="117FD067" w14:textId="77777777" w:rsidR="00FA5929" w:rsidRPr="00AB2320" w:rsidRDefault="00EA0CDE">
            <w:r w:rsidRPr="00AB2320">
              <w:t xml:space="preserve"> Cattle, goats</w:t>
            </w:r>
          </w:p>
          <w:p w14:paraId="6F6AB92F" w14:textId="77777777" w:rsidR="00FA5929" w:rsidRPr="00AB2320" w:rsidRDefault="00EA0CDE">
            <w:pPr>
              <w:rPr>
                <w:b/>
              </w:rPr>
            </w:pPr>
            <w:r w:rsidRPr="00AB2320">
              <w:rPr>
                <w:b/>
              </w:rPr>
              <w:t>Others</w:t>
            </w:r>
            <w:r w:rsidRPr="00AB2320">
              <w:t xml:space="preserve"> Fishing</w:t>
            </w:r>
          </w:p>
        </w:tc>
      </w:tr>
    </w:tbl>
    <w:p w14:paraId="37A3D2A4" w14:textId="77777777" w:rsidR="00FA5929" w:rsidRPr="00AB2320" w:rsidRDefault="00EA0CDE">
      <w:r w:rsidRPr="00AB2320">
        <w:rPr>
          <w:b/>
        </w:rPr>
        <w:lastRenderedPageBreak/>
        <w:t>Source;</w:t>
      </w:r>
      <w:r w:rsidRPr="00AB2320">
        <w:t xml:space="preserve"> </w:t>
      </w:r>
      <w:r w:rsidRPr="00AB2320">
        <w:rPr>
          <w:lang w:val="en-GB"/>
        </w:rPr>
        <w:t>Tanganyika</w:t>
      </w:r>
      <w:r w:rsidRPr="00AB2320">
        <w:t xml:space="preserve"> district Council, 2023 </w:t>
      </w:r>
    </w:p>
    <w:p w14:paraId="22D4B2EC" w14:textId="6382CB07" w:rsidR="00FA5929" w:rsidRPr="00AB2320" w:rsidRDefault="006D02D7">
      <w:r w:rsidRPr="00AB2320">
        <w:t>Reserved</w:t>
      </w:r>
      <w:r w:rsidR="00EA0CDE" w:rsidRPr="00AB2320">
        <w:t xml:space="preserve"> Land</w:t>
      </w:r>
    </w:p>
    <w:p w14:paraId="54E0DD4D" w14:textId="39A897F0" w:rsidR="00FA5929" w:rsidRPr="00AB2320" w:rsidRDefault="00EA0CDE">
      <w:r w:rsidRPr="00AB2320">
        <w:t>Reserved land is defined under Land Act no. 4 of 1999 to mean land reserved, designated</w:t>
      </w:r>
      <w:r w:rsidR="008D50BD">
        <w:t>,</w:t>
      </w:r>
      <w:r w:rsidRPr="00AB2320">
        <w:t xml:space="preserve"> or set aside under the provisions of, Forest Act, National Parks Act, the Marine Parks and Reserves Act, Wildlife Conservation Act.</w:t>
      </w:r>
    </w:p>
    <w:p w14:paraId="5196BD72" w14:textId="77777777" w:rsidR="00FA5929" w:rsidRPr="00AB2320" w:rsidRDefault="00EA0CDE">
      <w:r w:rsidRPr="00AB2320">
        <w:t xml:space="preserve">Reserved areas in Tanganyika District include village forest reserves, Tongwe East and West District forest reserves, Nkamba forest reserve Mpanda North forest reserve (managed by TFS), Wildlife corridor and Katavi National Park. These areas are endowed with abundant natural resources. </w:t>
      </w:r>
    </w:p>
    <w:p w14:paraId="1EEE9C87" w14:textId="77777777" w:rsidR="00FA5929" w:rsidRPr="00AB2320" w:rsidRDefault="00EA0CDE" w:rsidP="00910156">
      <w:pPr>
        <w:pStyle w:val="Heading5"/>
      </w:pPr>
      <w:bookmarkStart w:id="75" w:name="_Toc165896250"/>
      <w:r w:rsidRPr="00AB2320">
        <w:t xml:space="preserve">Table </w:t>
      </w:r>
      <w:fldSimple w:instr=" SEQ Table \* ARABIC ">
        <w:r w:rsidRPr="00AB2320">
          <w:t>2</w:t>
        </w:r>
      </w:fldSimple>
      <w:r w:rsidRPr="00AB2320">
        <w:t xml:space="preserve">: Land categories in </w:t>
      </w:r>
      <w:r w:rsidRPr="00AB2320">
        <w:rPr>
          <w:lang w:val="en-GB"/>
        </w:rPr>
        <w:t>Tanganyika</w:t>
      </w:r>
      <w:r w:rsidRPr="00AB2320">
        <w:t xml:space="preserve"> District</w:t>
      </w:r>
      <w:bookmarkEnd w:id="75"/>
    </w:p>
    <w:tbl>
      <w:tblPr>
        <w:tblStyle w:val="TableGrid0"/>
        <w:tblW w:w="8190" w:type="dxa"/>
        <w:tblInd w:w="-5" w:type="dxa"/>
        <w:tblCellMar>
          <w:top w:w="13" w:type="dxa"/>
          <w:left w:w="5" w:type="dxa"/>
        </w:tblCellMar>
        <w:tblLook w:val="04A0" w:firstRow="1" w:lastRow="0" w:firstColumn="1" w:lastColumn="0" w:noHBand="0" w:noVBand="1"/>
      </w:tblPr>
      <w:tblGrid>
        <w:gridCol w:w="1092"/>
        <w:gridCol w:w="2958"/>
        <w:gridCol w:w="2160"/>
        <w:gridCol w:w="1980"/>
      </w:tblGrid>
      <w:tr w:rsidR="00FA5929" w:rsidRPr="00AB2320" w14:paraId="54018AD9" w14:textId="77777777">
        <w:trPr>
          <w:trHeight w:val="442"/>
        </w:trPr>
        <w:tc>
          <w:tcPr>
            <w:tcW w:w="10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42F79FEA" w14:textId="77777777" w:rsidR="00FA5929" w:rsidRPr="00AB2320" w:rsidRDefault="00EA0CDE">
            <w:r w:rsidRPr="00AB2320">
              <w:t xml:space="preserve">No. </w:t>
            </w:r>
          </w:p>
        </w:tc>
        <w:tc>
          <w:tcPr>
            <w:tcW w:w="295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0BEA8AE" w14:textId="77777777" w:rsidR="00FA5929" w:rsidRPr="00AB2320" w:rsidRDefault="00EA0CDE">
            <w:r w:rsidRPr="00AB2320">
              <w:t xml:space="preserve">Land Category </w:t>
            </w:r>
          </w:p>
        </w:tc>
        <w:tc>
          <w:tcPr>
            <w:tcW w:w="216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1D59D86E" w14:textId="77777777" w:rsidR="00FA5929" w:rsidRPr="00AB2320" w:rsidRDefault="00EA0CDE">
            <w:pPr>
              <w:rPr>
                <w:lang w:val="en-GB"/>
              </w:rPr>
            </w:pPr>
            <w:r w:rsidRPr="00AB2320">
              <w:rPr>
                <w:lang w:val="en-GB"/>
              </w:rPr>
              <w:t>Ha</w:t>
            </w:r>
          </w:p>
        </w:tc>
        <w:tc>
          <w:tcPr>
            <w:tcW w:w="19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1AD0B6CD" w14:textId="77777777" w:rsidR="00FA5929" w:rsidRPr="00AB2320" w:rsidRDefault="00EA0CDE">
            <w:r w:rsidRPr="00AB2320">
              <w:t>Percent</w:t>
            </w:r>
          </w:p>
        </w:tc>
      </w:tr>
      <w:tr w:rsidR="00FA5929" w:rsidRPr="00AB2320" w14:paraId="1F0C41ED" w14:textId="77777777">
        <w:trPr>
          <w:trHeight w:val="442"/>
        </w:trPr>
        <w:tc>
          <w:tcPr>
            <w:tcW w:w="1092" w:type="dxa"/>
            <w:tcBorders>
              <w:top w:val="single" w:sz="4" w:space="0" w:color="000000"/>
              <w:left w:val="single" w:sz="4" w:space="0" w:color="000000"/>
              <w:bottom w:val="single" w:sz="4" w:space="0" w:color="000000"/>
              <w:right w:val="single" w:sz="4" w:space="0" w:color="000000"/>
            </w:tcBorders>
          </w:tcPr>
          <w:p w14:paraId="5A387F65" w14:textId="77777777" w:rsidR="00FA5929" w:rsidRPr="00AB2320" w:rsidRDefault="00EA0CDE">
            <w:r w:rsidRPr="00AB2320">
              <w:t>1</w:t>
            </w:r>
          </w:p>
        </w:tc>
        <w:tc>
          <w:tcPr>
            <w:tcW w:w="2958" w:type="dxa"/>
            <w:tcBorders>
              <w:top w:val="single" w:sz="4" w:space="0" w:color="000000"/>
              <w:left w:val="single" w:sz="4" w:space="0" w:color="000000"/>
              <w:bottom w:val="single" w:sz="4" w:space="0" w:color="000000"/>
              <w:right w:val="single" w:sz="4" w:space="0" w:color="000000"/>
            </w:tcBorders>
          </w:tcPr>
          <w:p w14:paraId="447C3A5B" w14:textId="77777777" w:rsidR="00FA5929" w:rsidRPr="00AB2320" w:rsidRDefault="00EA0CDE">
            <w:pPr>
              <w:rPr>
                <w:lang w:val="en-GB"/>
              </w:rPr>
            </w:pPr>
            <w:r w:rsidRPr="00AB2320">
              <w:rPr>
                <w:lang w:val="en-GB"/>
              </w:rPr>
              <w:t>General land</w:t>
            </w:r>
          </w:p>
        </w:tc>
        <w:tc>
          <w:tcPr>
            <w:tcW w:w="2160" w:type="dxa"/>
            <w:tcBorders>
              <w:top w:val="single" w:sz="4" w:space="0" w:color="000000"/>
              <w:left w:val="single" w:sz="4" w:space="0" w:color="000000"/>
              <w:bottom w:val="single" w:sz="4" w:space="0" w:color="000000"/>
              <w:right w:val="single" w:sz="4" w:space="0" w:color="000000"/>
            </w:tcBorders>
          </w:tcPr>
          <w:p w14:paraId="6CD787C7" w14:textId="77777777" w:rsidR="00FA5929" w:rsidRPr="00AB2320" w:rsidRDefault="00EA0CDE">
            <w:pPr>
              <w:rPr>
                <w:lang w:val="en-GB"/>
              </w:rPr>
            </w:pPr>
            <w:r w:rsidRPr="00AB2320">
              <w:rPr>
                <w:lang w:val="en-GB"/>
              </w:rPr>
              <w:t>47,606</w:t>
            </w:r>
          </w:p>
        </w:tc>
        <w:tc>
          <w:tcPr>
            <w:tcW w:w="1980" w:type="dxa"/>
            <w:tcBorders>
              <w:top w:val="single" w:sz="4" w:space="0" w:color="000000"/>
              <w:left w:val="single" w:sz="4" w:space="0" w:color="000000"/>
              <w:bottom w:val="single" w:sz="4" w:space="0" w:color="000000"/>
              <w:right w:val="single" w:sz="4" w:space="0" w:color="000000"/>
            </w:tcBorders>
          </w:tcPr>
          <w:p w14:paraId="2380CB84" w14:textId="77777777" w:rsidR="00FA5929" w:rsidRPr="00AB2320" w:rsidRDefault="00EA0CDE">
            <w:pPr>
              <w:rPr>
                <w:lang w:val="en-GB"/>
              </w:rPr>
            </w:pPr>
            <w:r w:rsidRPr="00AB2320">
              <w:rPr>
                <w:lang w:val="en-GB"/>
              </w:rPr>
              <w:t>2.8</w:t>
            </w:r>
          </w:p>
        </w:tc>
      </w:tr>
      <w:tr w:rsidR="00FA5929" w:rsidRPr="00AB2320" w14:paraId="034CF77D" w14:textId="77777777">
        <w:trPr>
          <w:trHeight w:val="444"/>
        </w:trPr>
        <w:tc>
          <w:tcPr>
            <w:tcW w:w="1092" w:type="dxa"/>
            <w:tcBorders>
              <w:top w:val="single" w:sz="4" w:space="0" w:color="000000"/>
              <w:left w:val="single" w:sz="4" w:space="0" w:color="000000"/>
              <w:bottom w:val="single" w:sz="4" w:space="0" w:color="000000"/>
              <w:right w:val="single" w:sz="4" w:space="0" w:color="000000"/>
            </w:tcBorders>
          </w:tcPr>
          <w:p w14:paraId="3449D2B4" w14:textId="77777777" w:rsidR="00FA5929" w:rsidRPr="00AB2320" w:rsidRDefault="00EA0CDE">
            <w:r w:rsidRPr="00AB2320">
              <w:t>2</w:t>
            </w:r>
          </w:p>
        </w:tc>
        <w:tc>
          <w:tcPr>
            <w:tcW w:w="2958" w:type="dxa"/>
            <w:tcBorders>
              <w:top w:val="single" w:sz="4" w:space="0" w:color="000000"/>
              <w:left w:val="single" w:sz="4" w:space="0" w:color="000000"/>
              <w:bottom w:val="single" w:sz="4" w:space="0" w:color="000000"/>
              <w:right w:val="single" w:sz="4" w:space="0" w:color="000000"/>
            </w:tcBorders>
          </w:tcPr>
          <w:p w14:paraId="0F250050" w14:textId="77777777" w:rsidR="00FA5929" w:rsidRPr="00AB2320" w:rsidRDefault="00EA0CDE">
            <w:r w:rsidRPr="00AB2320">
              <w:t xml:space="preserve">Reserved land /forestry </w:t>
            </w:r>
          </w:p>
        </w:tc>
        <w:tc>
          <w:tcPr>
            <w:tcW w:w="2160" w:type="dxa"/>
            <w:tcBorders>
              <w:top w:val="single" w:sz="4" w:space="0" w:color="000000"/>
              <w:left w:val="single" w:sz="4" w:space="0" w:color="000000"/>
              <w:bottom w:val="single" w:sz="4" w:space="0" w:color="000000"/>
              <w:right w:val="single" w:sz="4" w:space="0" w:color="000000"/>
            </w:tcBorders>
          </w:tcPr>
          <w:p w14:paraId="1989A407" w14:textId="77777777" w:rsidR="00FA5929" w:rsidRPr="00AB2320" w:rsidRDefault="00EA0CDE">
            <w:pPr>
              <w:rPr>
                <w:lang w:val="en-GB"/>
              </w:rPr>
            </w:pPr>
            <w:r w:rsidRPr="00AB2320">
              <w:rPr>
                <w:lang w:val="en-GB"/>
              </w:rPr>
              <w:t>732,402</w:t>
            </w:r>
          </w:p>
        </w:tc>
        <w:tc>
          <w:tcPr>
            <w:tcW w:w="1980" w:type="dxa"/>
            <w:tcBorders>
              <w:top w:val="single" w:sz="4" w:space="0" w:color="000000"/>
              <w:left w:val="single" w:sz="4" w:space="0" w:color="000000"/>
              <w:bottom w:val="single" w:sz="4" w:space="0" w:color="000000"/>
              <w:right w:val="single" w:sz="4" w:space="0" w:color="000000"/>
            </w:tcBorders>
          </w:tcPr>
          <w:p w14:paraId="50666567" w14:textId="77777777" w:rsidR="00FA5929" w:rsidRPr="00AB2320" w:rsidRDefault="00EA0CDE">
            <w:pPr>
              <w:rPr>
                <w:lang w:val="en-GB"/>
              </w:rPr>
            </w:pPr>
            <w:r w:rsidRPr="00AB2320">
              <w:rPr>
                <w:lang w:val="en-GB"/>
              </w:rPr>
              <w:t>43.4</w:t>
            </w:r>
          </w:p>
        </w:tc>
      </w:tr>
      <w:tr w:rsidR="00FA5929" w:rsidRPr="00AB2320" w14:paraId="15ED6D14" w14:textId="77777777">
        <w:trPr>
          <w:trHeight w:val="442"/>
        </w:trPr>
        <w:tc>
          <w:tcPr>
            <w:tcW w:w="1092" w:type="dxa"/>
            <w:tcBorders>
              <w:top w:val="single" w:sz="4" w:space="0" w:color="000000"/>
              <w:left w:val="single" w:sz="4" w:space="0" w:color="000000"/>
              <w:bottom w:val="single" w:sz="4" w:space="0" w:color="000000"/>
              <w:right w:val="single" w:sz="4" w:space="0" w:color="000000"/>
            </w:tcBorders>
          </w:tcPr>
          <w:p w14:paraId="3ABF2C6F" w14:textId="77777777" w:rsidR="00FA5929" w:rsidRPr="00AB2320" w:rsidRDefault="00EA0CDE">
            <w:r w:rsidRPr="00AB2320">
              <w:t>3</w:t>
            </w:r>
          </w:p>
        </w:tc>
        <w:tc>
          <w:tcPr>
            <w:tcW w:w="2958" w:type="dxa"/>
            <w:tcBorders>
              <w:top w:val="single" w:sz="4" w:space="0" w:color="000000"/>
              <w:left w:val="single" w:sz="4" w:space="0" w:color="000000"/>
              <w:bottom w:val="single" w:sz="4" w:space="0" w:color="000000"/>
              <w:right w:val="single" w:sz="4" w:space="0" w:color="000000"/>
            </w:tcBorders>
          </w:tcPr>
          <w:p w14:paraId="531876BE" w14:textId="77777777" w:rsidR="00FA5929" w:rsidRPr="00AB2320" w:rsidRDefault="00EA0CDE">
            <w:pPr>
              <w:rPr>
                <w:lang w:val="en-GB"/>
              </w:rPr>
            </w:pPr>
            <w:r w:rsidRPr="00AB2320">
              <w:rPr>
                <w:lang w:val="en-GB"/>
              </w:rPr>
              <w:t>Water bodies</w:t>
            </w:r>
          </w:p>
        </w:tc>
        <w:tc>
          <w:tcPr>
            <w:tcW w:w="2160" w:type="dxa"/>
            <w:tcBorders>
              <w:top w:val="single" w:sz="4" w:space="0" w:color="000000"/>
              <w:left w:val="single" w:sz="4" w:space="0" w:color="000000"/>
              <w:bottom w:val="single" w:sz="4" w:space="0" w:color="000000"/>
              <w:right w:val="single" w:sz="4" w:space="0" w:color="000000"/>
            </w:tcBorders>
          </w:tcPr>
          <w:p w14:paraId="6C902E63" w14:textId="77777777" w:rsidR="00FA5929" w:rsidRPr="00AB2320" w:rsidRDefault="00EA0CDE">
            <w:pPr>
              <w:rPr>
                <w:lang w:val="en-GB"/>
              </w:rPr>
            </w:pPr>
            <w:r w:rsidRPr="00AB2320">
              <w:rPr>
                <w:lang w:val="en-GB"/>
              </w:rPr>
              <w:t>161,874</w:t>
            </w:r>
          </w:p>
        </w:tc>
        <w:tc>
          <w:tcPr>
            <w:tcW w:w="1980" w:type="dxa"/>
            <w:tcBorders>
              <w:top w:val="single" w:sz="4" w:space="0" w:color="000000"/>
              <w:left w:val="single" w:sz="4" w:space="0" w:color="000000"/>
              <w:bottom w:val="single" w:sz="4" w:space="0" w:color="000000"/>
              <w:right w:val="single" w:sz="4" w:space="0" w:color="000000"/>
            </w:tcBorders>
          </w:tcPr>
          <w:p w14:paraId="72508439" w14:textId="77777777" w:rsidR="00FA5929" w:rsidRPr="00AB2320" w:rsidRDefault="00EA0CDE">
            <w:pPr>
              <w:rPr>
                <w:lang w:val="en-GB"/>
              </w:rPr>
            </w:pPr>
            <w:r w:rsidRPr="00AB2320">
              <w:rPr>
                <w:lang w:val="en-GB"/>
              </w:rPr>
              <w:t>9.6</w:t>
            </w:r>
          </w:p>
        </w:tc>
      </w:tr>
      <w:tr w:rsidR="00FA5929" w:rsidRPr="00AB2320" w14:paraId="365A3259" w14:textId="77777777">
        <w:trPr>
          <w:trHeight w:val="442"/>
        </w:trPr>
        <w:tc>
          <w:tcPr>
            <w:tcW w:w="1092" w:type="dxa"/>
            <w:tcBorders>
              <w:top w:val="single" w:sz="4" w:space="0" w:color="000000"/>
              <w:left w:val="single" w:sz="4" w:space="0" w:color="000000"/>
              <w:bottom w:val="single" w:sz="4" w:space="0" w:color="000000"/>
              <w:right w:val="single" w:sz="4" w:space="0" w:color="000000"/>
            </w:tcBorders>
          </w:tcPr>
          <w:p w14:paraId="507E612C" w14:textId="77777777" w:rsidR="00FA5929" w:rsidRPr="00AB2320" w:rsidRDefault="00EA0CDE">
            <w:pPr>
              <w:rPr>
                <w:lang w:val="en-GB"/>
              </w:rPr>
            </w:pPr>
            <w:r w:rsidRPr="00AB2320">
              <w:rPr>
                <w:lang w:val="en-GB"/>
              </w:rPr>
              <w:t>4</w:t>
            </w:r>
          </w:p>
        </w:tc>
        <w:tc>
          <w:tcPr>
            <w:tcW w:w="2958" w:type="dxa"/>
            <w:tcBorders>
              <w:top w:val="single" w:sz="4" w:space="0" w:color="000000"/>
              <w:left w:val="single" w:sz="4" w:space="0" w:color="000000"/>
              <w:bottom w:val="single" w:sz="4" w:space="0" w:color="000000"/>
              <w:right w:val="single" w:sz="4" w:space="0" w:color="000000"/>
            </w:tcBorders>
          </w:tcPr>
          <w:p w14:paraId="1B62A4B6" w14:textId="77777777" w:rsidR="00FA5929" w:rsidRPr="00AB2320" w:rsidRDefault="00EA0CDE">
            <w:pPr>
              <w:rPr>
                <w:lang w:val="en-GB"/>
              </w:rPr>
            </w:pPr>
            <w:r w:rsidRPr="00AB2320">
              <w:rPr>
                <w:lang w:val="en-GB"/>
              </w:rPr>
              <w:t>Village land</w:t>
            </w:r>
          </w:p>
        </w:tc>
        <w:tc>
          <w:tcPr>
            <w:tcW w:w="2160" w:type="dxa"/>
            <w:tcBorders>
              <w:top w:val="single" w:sz="4" w:space="0" w:color="000000"/>
              <w:left w:val="single" w:sz="4" w:space="0" w:color="000000"/>
              <w:bottom w:val="single" w:sz="4" w:space="0" w:color="000000"/>
              <w:right w:val="single" w:sz="4" w:space="0" w:color="000000"/>
            </w:tcBorders>
          </w:tcPr>
          <w:p w14:paraId="325597C9" w14:textId="77777777" w:rsidR="00FA5929" w:rsidRPr="00AB2320" w:rsidRDefault="00EA0CDE">
            <w:pPr>
              <w:rPr>
                <w:lang w:val="en-GB"/>
              </w:rPr>
            </w:pPr>
            <w:r w:rsidRPr="00AB2320">
              <w:rPr>
                <w:lang w:val="en-GB"/>
              </w:rPr>
              <w:t>745,018</w:t>
            </w:r>
          </w:p>
        </w:tc>
        <w:tc>
          <w:tcPr>
            <w:tcW w:w="1980" w:type="dxa"/>
            <w:tcBorders>
              <w:top w:val="single" w:sz="4" w:space="0" w:color="000000"/>
              <w:left w:val="single" w:sz="4" w:space="0" w:color="000000"/>
              <w:bottom w:val="single" w:sz="4" w:space="0" w:color="000000"/>
              <w:right w:val="single" w:sz="4" w:space="0" w:color="000000"/>
            </w:tcBorders>
          </w:tcPr>
          <w:p w14:paraId="18ACC04E" w14:textId="77777777" w:rsidR="00FA5929" w:rsidRPr="00AB2320" w:rsidRDefault="00EA0CDE">
            <w:pPr>
              <w:rPr>
                <w:lang w:val="en-GB"/>
              </w:rPr>
            </w:pPr>
            <w:r w:rsidRPr="00AB2320">
              <w:rPr>
                <w:lang w:val="en-GB"/>
              </w:rPr>
              <w:t>44.2</w:t>
            </w:r>
          </w:p>
        </w:tc>
      </w:tr>
      <w:tr w:rsidR="00FA5929" w:rsidRPr="00AB2320" w14:paraId="65FA906A" w14:textId="77777777">
        <w:trPr>
          <w:trHeight w:val="442"/>
        </w:trPr>
        <w:tc>
          <w:tcPr>
            <w:tcW w:w="1092" w:type="dxa"/>
            <w:tcBorders>
              <w:top w:val="single" w:sz="4" w:space="0" w:color="000000"/>
              <w:left w:val="single" w:sz="4" w:space="0" w:color="000000"/>
              <w:bottom w:val="single" w:sz="4" w:space="0" w:color="000000"/>
              <w:right w:val="single" w:sz="4" w:space="0" w:color="000000"/>
            </w:tcBorders>
          </w:tcPr>
          <w:p w14:paraId="3D4A5B25" w14:textId="77777777" w:rsidR="00FA5929" w:rsidRPr="00AB2320" w:rsidRDefault="00EA0CDE">
            <w:r w:rsidRPr="00AB2320">
              <w:t xml:space="preserve"> </w:t>
            </w:r>
          </w:p>
        </w:tc>
        <w:tc>
          <w:tcPr>
            <w:tcW w:w="2958" w:type="dxa"/>
            <w:tcBorders>
              <w:top w:val="single" w:sz="4" w:space="0" w:color="000000"/>
              <w:left w:val="single" w:sz="4" w:space="0" w:color="000000"/>
              <w:bottom w:val="single" w:sz="4" w:space="0" w:color="000000"/>
              <w:right w:val="single" w:sz="4" w:space="0" w:color="000000"/>
            </w:tcBorders>
          </w:tcPr>
          <w:p w14:paraId="689779F9" w14:textId="77777777" w:rsidR="00FA5929" w:rsidRPr="00AB2320" w:rsidRDefault="00EA0CDE">
            <w:r w:rsidRPr="00AB2320">
              <w:t xml:space="preserve">TOTAL </w:t>
            </w:r>
          </w:p>
        </w:tc>
        <w:tc>
          <w:tcPr>
            <w:tcW w:w="2160" w:type="dxa"/>
            <w:tcBorders>
              <w:top w:val="single" w:sz="4" w:space="0" w:color="000000"/>
              <w:left w:val="single" w:sz="4" w:space="0" w:color="000000"/>
              <w:bottom w:val="single" w:sz="4" w:space="0" w:color="000000"/>
              <w:right w:val="single" w:sz="4" w:space="0" w:color="000000"/>
            </w:tcBorders>
          </w:tcPr>
          <w:p w14:paraId="162F3601" w14:textId="77777777" w:rsidR="00FA5929" w:rsidRPr="00AB2320" w:rsidRDefault="00EA0CDE">
            <w:pPr>
              <w:rPr>
                <w:lang w:val="en-GB"/>
              </w:rPr>
            </w:pPr>
            <w:r w:rsidRPr="00AB2320">
              <w:rPr>
                <w:lang w:val="en-GB"/>
              </w:rPr>
              <w:t>1,686,900</w:t>
            </w:r>
          </w:p>
        </w:tc>
        <w:tc>
          <w:tcPr>
            <w:tcW w:w="1980" w:type="dxa"/>
            <w:tcBorders>
              <w:top w:val="single" w:sz="4" w:space="0" w:color="000000"/>
              <w:left w:val="single" w:sz="4" w:space="0" w:color="000000"/>
              <w:bottom w:val="single" w:sz="4" w:space="0" w:color="000000"/>
              <w:right w:val="single" w:sz="4" w:space="0" w:color="000000"/>
            </w:tcBorders>
          </w:tcPr>
          <w:p w14:paraId="2C377119" w14:textId="77777777" w:rsidR="00FA5929" w:rsidRPr="00AB2320" w:rsidRDefault="00EA0CDE">
            <w:r w:rsidRPr="00AB2320">
              <w:t>100</w:t>
            </w:r>
          </w:p>
        </w:tc>
      </w:tr>
    </w:tbl>
    <w:p w14:paraId="58832586" w14:textId="04BBD0A4" w:rsidR="00FA5929" w:rsidRPr="00AB2320" w:rsidRDefault="00EA0CDE">
      <w:r w:rsidRPr="00AB2320">
        <w:rPr>
          <w:b/>
        </w:rPr>
        <w:t>Source;</w:t>
      </w:r>
      <w:r w:rsidRPr="00AB2320">
        <w:t xml:space="preserve"> </w:t>
      </w:r>
      <w:r w:rsidRPr="00AB2320">
        <w:rPr>
          <w:lang w:val="en-GB"/>
        </w:rPr>
        <w:t>Tanganyika</w:t>
      </w:r>
      <w:r w:rsidRPr="00AB2320">
        <w:t xml:space="preserve"> district Council, 2023</w:t>
      </w:r>
    </w:p>
    <w:p w14:paraId="3A43588D" w14:textId="77777777" w:rsidR="00FA5929" w:rsidRPr="00AB2320" w:rsidRDefault="00EA0CDE">
      <w:r w:rsidRPr="00AB2320">
        <w:t xml:space="preserve">In </w:t>
      </w:r>
      <w:r w:rsidRPr="00AB2320">
        <w:rPr>
          <w:lang w:val="en-GB"/>
        </w:rPr>
        <w:t>Tanganyika</w:t>
      </w:r>
      <w:r w:rsidRPr="00AB2320">
        <w:t xml:space="preserve"> district, only 684km</w:t>
      </w:r>
      <w:r w:rsidRPr="00AB2320">
        <w:rPr>
          <w:vertAlign w:val="superscript"/>
        </w:rPr>
        <w:t>2</w:t>
      </w:r>
      <w:r w:rsidRPr="00AB2320">
        <w:t xml:space="preserve"> of land is outside the Game Controlled Area. The prevailing land categories is detailed in </w:t>
      </w:r>
      <w:r w:rsidRPr="00AB2320">
        <w:rPr>
          <w:b/>
          <w:bCs/>
        </w:rPr>
        <w:t>Figure 2</w:t>
      </w:r>
      <w:r w:rsidRPr="00AB2320">
        <w:t>.</w:t>
      </w:r>
    </w:p>
    <w:p w14:paraId="44A8EF04" w14:textId="77777777" w:rsidR="00FA5929" w:rsidRPr="00AB2320" w:rsidRDefault="00EA0CDE">
      <w:r w:rsidRPr="00AB2320">
        <w:rPr>
          <w:noProof/>
        </w:rPr>
        <w:lastRenderedPageBreak/>
        <w:drawing>
          <wp:inline distT="0" distB="0" distL="0" distR="0" wp14:anchorId="2CEB741B" wp14:editId="5FD20A9F">
            <wp:extent cx="5497830" cy="6576695"/>
            <wp:effectExtent l="0" t="0" r="7620" b="14605"/>
            <wp:docPr id="9" name="Picture 1" descr="D:\Tanganyika DLUFP\Tanganyika DLUFP\Maps_Tanganyika_DLUFP\171023_Existing_Land_Use_Tanganyika_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D:\Tanganyika DLUFP\Tanganyika DLUFP\Maps_Tanganyika_DLUFP\171023_Existing_Land_Use_Tanganyika_DC.jpg"/>
                    <pic:cNvPicPr>
                      <a:picLocks noChangeAspect="1" noChangeArrowheads="1"/>
                    </pic:cNvPicPr>
                  </pic:nvPicPr>
                  <pic:blipFill>
                    <a:blip r:embed="rId13" cstate="print"/>
                    <a:srcRect/>
                    <a:stretch>
                      <a:fillRect/>
                    </a:stretch>
                  </pic:blipFill>
                  <pic:spPr>
                    <a:xfrm>
                      <a:off x="0" y="0"/>
                      <a:ext cx="5497830" cy="6576695"/>
                    </a:xfrm>
                    <a:prstGeom prst="rect">
                      <a:avLst/>
                    </a:prstGeom>
                    <a:noFill/>
                    <a:ln w="9525">
                      <a:noFill/>
                      <a:miter lim="800000"/>
                      <a:headEnd/>
                      <a:tailEnd/>
                    </a:ln>
                  </pic:spPr>
                </pic:pic>
              </a:graphicData>
            </a:graphic>
          </wp:inline>
        </w:drawing>
      </w:r>
      <w:r w:rsidRPr="00AB2320">
        <w:t xml:space="preserve"> </w:t>
      </w:r>
    </w:p>
    <w:p w14:paraId="1FE64578" w14:textId="77777777" w:rsidR="00FA5929" w:rsidRPr="00AB2320" w:rsidRDefault="00EA0CDE" w:rsidP="00910156">
      <w:pPr>
        <w:pStyle w:val="Heading4"/>
      </w:pPr>
      <w:bookmarkStart w:id="76" w:name="_Toc165896467"/>
      <w:r w:rsidRPr="00AB2320">
        <w:rPr>
          <w:bCs/>
        </w:rPr>
        <w:t>Figure 2:</w:t>
      </w:r>
      <w:r w:rsidRPr="00AB2320">
        <w:t xml:space="preserve"> Land categories in </w:t>
      </w:r>
      <w:r w:rsidRPr="00AB2320">
        <w:rPr>
          <w:lang w:val="en-GB"/>
        </w:rPr>
        <w:t>Tanganyika</w:t>
      </w:r>
      <w:r w:rsidRPr="00AB2320">
        <w:t xml:space="preserve"> (Source: </w:t>
      </w:r>
      <w:r w:rsidRPr="00AB2320">
        <w:rPr>
          <w:lang w:val="en-GB"/>
        </w:rPr>
        <w:t>Tanganyika</w:t>
      </w:r>
      <w:r w:rsidRPr="00AB2320">
        <w:t xml:space="preserve"> District Council</w:t>
      </w:r>
      <w:r w:rsidRPr="00AB2320">
        <w:rPr>
          <w:lang w:val="en-GB"/>
        </w:rPr>
        <w:t xml:space="preserve"> Land Use Framework Profile</w:t>
      </w:r>
      <w:r w:rsidRPr="00AB2320">
        <w:t>, 20</w:t>
      </w:r>
      <w:r w:rsidRPr="00AB2320">
        <w:rPr>
          <w:lang w:val="en-GB"/>
        </w:rPr>
        <w:t>18</w:t>
      </w:r>
      <w:r w:rsidRPr="00AB2320">
        <w:t>).</w:t>
      </w:r>
      <w:bookmarkEnd w:id="76"/>
    </w:p>
    <w:p w14:paraId="6003DE57" w14:textId="77777777" w:rsidR="00FA5929" w:rsidRPr="00AB2320" w:rsidRDefault="00FA5929"/>
    <w:p w14:paraId="0F758FF7" w14:textId="1221DD77" w:rsidR="00FA5929" w:rsidRPr="00AB2320" w:rsidRDefault="00EA0CDE">
      <w:r w:rsidRPr="00AB2320">
        <w:rPr>
          <w:b/>
          <w:i/>
          <w:color w:val="000000"/>
        </w:rPr>
        <w:t>Conservation Areas:</w:t>
      </w:r>
      <w:r w:rsidRPr="00AB2320">
        <w:rPr>
          <w:b/>
          <w:color w:val="000000"/>
        </w:rPr>
        <w:t xml:space="preserve"> </w:t>
      </w:r>
      <w:r w:rsidRPr="00AB2320">
        <w:rPr>
          <w:color w:val="000000"/>
        </w:rPr>
        <w:t xml:space="preserve">The district plays an </w:t>
      </w:r>
      <w:r w:rsidRPr="00AB2320">
        <w:t xml:space="preserve">important role in conservation of major ecosystems </w:t>
      </w:r>
      <w:r w:rsidRPr="00AB2320">
        <w:rPr>
          <w:lang w:val="en-GB"/>
        </w:rPr>
        <w:t>including forest reserves 593,709 Ha, Katavi National Park 73,416 Ha and Wildlife Management Area (WMA) 65,277Ha</w:t>
      </w:r>
      <w:r w:rsidRPr="00AB2320">
        <w:rPr>
          <w:color w:val="000000"/>
        </w:rPr>
        <w:t xml:space="preserve">. </w:t>
      </w:r>
      <w:r w:rsidRPr="00AB2320">
        <w:rPr>
          <w:color w:val="000000"/>
          <w:lang w:val="en-GB"/>
        </w:rPr>
        <w:t>These areas</w:t>
      </w:r>
      <w:r w:rsidRPr="00AB2320">
        <w:rPr>
          <w:color w:val="000000"/>
        </w:rPr>
        <w:t xml:space="preserve"> make important ecosystem </w:t>
      </w:r>
      <w:r w:rsidRPr="00AB2320">
        <w:rPr>
          <w:color w:val="000000"/>
        </w:rPr>
        <w:lastRenderedPageBreak/>
        <w:t xml:space="preserve">with high biological and conservation value, an important aspect to be noted for consideration by the LTIP project.  </w:t>
      </w:r>
    </w:p>
    <w:p w14:paraId="2C20C0D6" w14:textId="3839E2A4" w:rsidR="00FA5929" w:rsidRPr="00AB2320" w:rsidRDefault="00EA0CDE">
      <w:pPr>
        <w:rPr>
          <w:lang w:val="en-GB"/>
        </w:rPr>
      </w:pPr>
      <w:r w:rsidRPr="00AB2320">
        <w:rPr>
          <w:b/>
          <w:i/>
        </w:rPr>
        <w:t>Wildlife Corridors:</w:t>
      </w:r>
      <w:r w:rsidRPr="00AB2320">
        <w:rPr>
          <w:b/>
        </w:rPr>
        <w:t xml:space="preserve"> </w:t>
      </w:r>
      <w:r w:rsidRPr="00AB2320">
        <w:t xml:space="preserve">In the district there </w:t>
      </w:r>
      <w:r w:rsidRPr="00AB2320">
        <w:rPr>
          <w:lang w:val="en-GB"/>
        </w:rPr>
        <w:t>is a</w:t>
      </w:r>
      <w:r w:rsidRPr="00AB2320">
        <w:t xml:space="preserve"> wildlife corridor which will require recognition by the LTIP during undertaking of the preparation of VLUPs, and rural certification activities. </w:t>
      </w:r>
      <w:r w:rsidRPr="00AB2320">
        <w:rPr>
          <w:lang w:val="en-GB"/>
        </w:rPr>
        <w:t xml:space="preserve">The </w:t>
      </w:r>
      <w:r w:rsidRPr="00AB2320">
        <w:t>corridor found in Tanganyika district is Lyamgoloka wildlife corridor which links Katavi national park and Mahale national park</w:t>
      </w:r>
      <w:r w:rsidRPr="00AB2320">
        <w:rPr>
          <w:lang w:val="en-GB"/>
        </w:rPr>
        <w:t>.</w:t>
      </w:r>
    </w:p>
    <w:p w14:paraId="7F929DDE" w14:textId="77777777" w:rsidR="00FA5929" w:rsidRPr="00AB2320" w:rsidRDefault="00EA0CDE">
      <w:pPr>
        <w:rPr>
          <w:lang w:val="en-GB"/>
        </w:rPr>
      </w:pPr>
      <w:r w:rsidRPr="00AB2320">
        <w:rPr>
          <w:noProof/>
        </w:rPr>
        <w:drawing>
          <wp:inline distT="0" distB="0" distL="114300" distR="114300" wp14:anchorId="17EE554C" wp14:editId="2D4B0ECA">
            <wp:extent cx="5592445" cy="5345430"/>
            <wp:effectExtent l="0" t="0" r="8255" b="7620"/>
            <wp:docPr id="6" name="Picture 6" descr="USHO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HOROBA"/>
                    <pic:cNvPicPr>
                      <a:picLocks noChangeAspect="1"/>
                    </pic:cNvPicPr>
                  </pic:nvPicPr>
                  <pic:blipFill>
                    <a:blip r:embed="rId14"/>
                    <a:stretch>
                      <a:fillRect/>
                    </a:stretch>
                  </pic:blipFill>
                  <pic:spPr>
                    <a:xfrm>
                      <a:off x="0" y="0"/>
                      <a:ext cx="5592445" cy="5345430"/>
                    </a:xfrm>
                    <a:prstGeom prst="rect">
                      <a:avLst/>
                    </a:prstGeom>
                  </pic:spPr>
                </pic:pic>
              </a:graphicData>
            </a:graphic>
          </wp:inline>
        </w:drawing>
      </w:r>
    </w:p>
    <w:p w14:paraId="36BF3C78" w14:textId="77777777" w:rsidR="00FA5929" w:rsidRPr="00AB2320" w:rsidRDefault="00EA0CDE" w:rsidP="00910156">
      <w:pPr>
        <w:pStyle w:val="Heading4"/>
      </w:pPr>
      <w:bookmarkStart w:id="77" w:name="_Toc165896468"/>
      <w:r w:rsidRPr="00AB2320">
        <w:t xml:space="preserve">Figure 3: Map of Wildlife Corridor in </w:t>
      </w:r>
      <w:r w:rsidRPr="00AB2320">
        <w:rPr>
          <w:lang w:val="en-GB"/>
        </w:rPr>
        <w:t>Tanganyika</w:t>
      </w:r>
      <w:r w:rsidRPr="00AB2320">
        <w:t xml:space="preserve"> District</w:t>
      </w:r>
      <w:bookmarkEnd w:id="77"/>
      <w:r w:rsidRPr="00AB2320">
        <w:t xml:space="preserve"> </w:t>
      </w:r>
    </w:p>
    <w:p w14:paraId="617F93F2" w14:textId="77777777" w:rsidR="00FA5929" w:rsidRPr="00AB2320" w:rsidRDefault="00FA5929"/>
    <w:p w14:paraId="765B8846" w14:textId="77777777" w:rsidR="00FA5929" w:rsidRPr="00AB2320" w:rsidRDefault="00EA0CDE">
      <w:r w:rsidRPr="00AB2320">
        <w:rPr>
          <w:b/>
          <w:i/>
          <w:iCs/>
        </w:rPr>
        <w:t xml:space="preserve">Land certification process, National parks, and other land uses: </w:t>
      </w:r>
      <w:r w:rsidRPr="00AB2320">
        <w:t xml:space="preserve">The proposed rural certification will be implemented in a way that is consistent with the safeguards requirements as stipulated in LTIP ESMF, which provides screening criteria to check </w:t>
      </w:r>
      <w:r w:rsidRPr="00AB2320">
        <w:lastRenderedPageBreak/>
        <w:t xml:space="preserve">for environmental and social issues on villages before developing the ESMP for the entire </w:t>
      </w:r>
      <w:r w:rsidRPr="00AB2320">
        <w:rPr>
          <w:lang w:val="en-GB"/>
        </w:rPr>
        <w:t>Tanganyika</w:t>
      </w:r>
      <w:r w:rsidRPr="00AB2320">
        <w:t xml:space="preserve"> District Council. Based on </w:t>
      </w:r>
      <w:r w:rsidRPr="00AB2320">
        <w:rPr>
          <w:b/>
          <w:bCs/>
        </w:rPr>
        <w:t>Annex 6</w:t>
      </w:r>
      <w:r w:rsidRPr="00AB2320">
        <w:t xml:space="preserve"> of the LTIP ESMF, conservation areas will be recognized as such and no CCROs will be issued in these areas. </w:t>
      </w:r>
      <w:r w:rsidRPr="00AB2320">
        <w:rPr>
          <w:b/>
          <w:bCs/>
        </w:rPr>
        <w:t>Annex 6</w:t>
      </w:r>
      <w:r w:rsidRPr="00AB2320">
        <w:t xml:space="preserve"> of the ESMF further stipulates that in the event where boundaries between the reserve land, national park and individual land parcels are not agreed, LTIP will not proceed with the issuance of CCROs until boundary related conflicts are resolved.  </w:t>
      </w:r>
    </w:p>
    <w:p w14:paraId="3087CBB5" w14:textId="77777777" w:rsidR="00FA5929" w:rsidRPr="00AB2320" w:rsidRDefault="00EA0CDE" w:rsidP="00910156">
      <w:pPr>
        <w:pStyle w:val="Heading2"/>
      </w:pPr>
      <w:bookmarkStart w:id="78" w:name="_Toc165961228"/>
      <w:r w:rsidRPr="00AB2320">
        <w:t xml:space="preserve">2.4 </w:t>
      </w:r>
      <w:r w:rsidRPr="00AB2320">
        <w:rPr>
          <w:lang w:val="en-GB"/>
        </w:rPr>
        <w:t>Tanganyika</w:t>
      </w:r>
      <w:r w:rsidRPr="00AB2320">
        <w:t xml:space="preserve"> District Council Social Baseline Information</w:t>
      </w:r>
      <w:bookmarkEnd w:id="78"/>
      <w:r w:rsidRPr="00AB2320">
        <w:t xml:space="preserve"> </w:t>
      </w:r>
    </w:p>
    <w:p w14:paraId="649EB658" w14:textId="77777777" w:rsidR="00FA5929" w:rsidRPr="00AB2320" w:rsidRDefault="00EA0CDE">
      <w:pPr>
        <w:rPr>
          <w:color w:val="C00000"/>
        </w:rPr>
      </w:pPr>
      <w:r w:rsidRPr="00AB2320">
        <w:rPr>
          <w:b/>
          <w:bCs/>
          <w:i/>
        </w:rPr>
        <w:t>People and Population:</w:t>
      </w:r>
      <w:r w:rsidRPr="00AB2320">
        <w:t xml:space="preserve"> According to the 2022 Population and Housing Census Tanganyika District Council has a population of 371,836 people (184,842 Males and 186,994 Females) and 68,279 households</w:t>
      </w:r>
      <w:r w:rsidRPr="00AB2320">
        <w:rPr>
          <w:lang w:val="en-GB"/>
        </w:rPr>
        <w:t xml:space="preserve">. </w:t>
      </w:r>
    </w:p>
    <w:p w14:paraId="37C634C5" w14:textId="2CC53F8B" w:rsidR="00FA5929" w:rsidRPr="00AB2320" w:rsidRDefault="00EA0CDE">
      <w:r w:rsidRPr="00AB2320">
        <w:rPr>
          <w:b/>
          <w:bCs/>
          <w:i/>
        </w:rPr>
        <w:t>Project Workforce Requirements:</w:t>
      </w:r>
      <w:r w:rsidRPr="00AB2320">
        <w:rPr>
          <w:b/>
          <w:bCs/>
          <w:i/>
          <w:lang w:val="en-GB"/>
        </w:rPr>
        <w:t xml:space="preserve"> </w:t>
      </w:r>
      <w:r w:rsidRPr="00AB2320">
        <w:rPr>
          <w:iCs/>
        </w:rPr>
        <w:t>VLUPs and the rural land c</w:t>
      </w:r>
      <w:r w:rsidRPr="00AB2320">
        <w:t xml:space="preserve">ertification process in </w:t>
      </w:r>
      <w:r w:rsidRPr="00AB2320">
        <w:rPr>
          <w:lang w:val="en-GB"/>
        </w:rPr>
        <w:t>Tanganyika</w:t>
      </w:r>
      <w:r w:rsidRPr="00AB2320">
        <w:t xml:space="preserve"> District Council will require workforce. This situation is likely to attract influx of people in search of employment from within and from outside the </w:t>
      </w:r>
      <w:r w:rsidRPr="00AB2320">
        <w:rPr>
          <w:lang w:val="en-GB"/>
        </w:rPr>
        <w:t>district.</w:t>
      </w:r>
      <w:r w:rsidRPr="00AB2320">
        <w:t xml:space="preserve"> The presence of internal and external movement of people necessitate</w:t>
      </w:r>
      <w:r w:rsidR="00D76FAE">
        <w:t>s</w:t>
      </w:r>
      <w:r w:rsidRPr="00AB2320">
        <w:t xml:space="preserve"> for the LTIP to pay attention on labor management and eligibility for land rights during issuance of CCRO.</w:t>
      </w:r>
    </w:p>
    <w:p w14:paraId="49E34B7F" w14:textId="1FB88133" w:rsidR="00FA5929" w:rsidRPr="00AB2320" w:rsidRDefault="00EA0CDE">
      <w:r w:rsidRPr="00AB2320">
        <w:rPr>
          <w:b/>
          <w:bCs/>
          <w:i/>
        </w:rPr>
        <w:t>Economic Activities:</w:t>
      </w:r>
      <w:r w:rsidRPr="00AB2320">
        <w:rPr>
          <w:i/>
        </w:rPr>
        <w:t xml:space="preserve"> </w:t>
      </w:r>
      <w:r w:rsidRPr="00AB2320">
        <w:t xml:space="preserve">The </w:t>
      </w:r>
      <w:r w:rsidRPr="00AB2320">
        <w:rPr>
          <w:lang w:val="en-GB"/>
        </w:rPr>
        <w:t>Tanganyika</w:t>
      </w:r>
      <w:r w:rsidRPr="00AB2320">
        <w:t xml:space="preserve"> district economic structure is based on agriculture,</w:t>
      </w:r>
      <w:r w:rsidRPr="00AB2320">
        <w:rPr>
          <w:lang w:val="en-GB"/>
        </w:rPr>
        <w:t xml:space="preserve"> l</w:t>
      </w:r>
      <w:r w:rsidRPr="00AB2320">
        <w:t xml:space="preserve">ivestock keeping, trade, beekeeping, and mining as the source of livelihood for the majority of residents. The district is also endowed with wildlife resources which plays the major role in socioeconomic development of the </w:t>
      </w:r>
      <w:r w:rsidR="00D76FAE">
        <w:t>d</w:t>
      </w:r>
      <w:r w:rsidRPr="00AB2320">
        <w:t xml:space="preserve">istrict through ecological, aesthetic, spiritual, and research values. </w:t>
      </w:r>
    </w:p>
    <w:p w14:paraId="2FD4307D" w14:textId="77777777" w:rsidR="00FA5929" w:rsidRPr="00AB2320" w:rsidRDefault="00EA0CDE">
      <w:r w:rsidRPr="00AB2320">
        <w:rPr>
          <w:b/>
          <w:bCs/>
          <w:i/>
        </w:rPr>
        <w:t>Social Services:</w:t>
      </w:r>
      <w:r w:rsidRPr="00AB2320">
        <w:rPr>
          <w:i/>
        </w:rPr>
        <w:t xml:space="preserve"> </w:t>
      </w:r>
      <w:r w:rsidRPr="00AB2320">
        <w:rPr>
          <w:lang w:val="en-GB"/>
        </w:rPr>
        <w:t>Tanganyika</w:t>
      </w:r>
      <w:r w:rsidRPr="00AB2320">
        <w:t xml:space="preserve"> district council has primary and secondary schools, health centers, churches, mosques and market which are located in all 1</w:t>
      </w:r>
      <w:r w:rsidRPr="00AB2320">
        <w:rPr>
          <w:lang w:val="en-GB"/>
        </w:rPr>
        <w:t>6</w:t>
      </w:r>
      <w:r w:rsidRPr="00AB2320">
        <w:t xml:space="preserve"> wards, owned by the government, private sector and religious institution. Provision of land parcels for social services such schools, health centers, churches, mosques and markets is critical for the LTIP and necessitate the project to ensure that these facilities are identified and provided with the CCRO to improve their tenure security. The large section has electricity supplied by TANESCO. The main source of drinking water includes boreholes and river streams. </w:t>
      </w:r>
    </w:p>
    <w:p w14:paraId="7A54EDB8" w14:textId="04415048" w:rsidR="00FA5929" w:rsidRPr="00AB2320" w:rsidRDefault="00EA0CDE">
      <w:r w:rsidRPr="00AB2320">
        <w:rPr>
          <w:b/>
          <w:bCs/>
          <w:i/>
        </w:rPr>
        <w:t>Road Infrastructure:</w:t>
      </w:r>
      <w:r w:rsidRPr="00AB2320">
        <w:t xml:space="preserve"> The district has poor road infrastructure that limit transportation services especially during rainy season. There is one National Tarmac Road which passes along </w:t>
      </w:r>
      <w:r w:rsidRPr="00AB2320">
        <w:rPr>
          <w:lang w:val="en-GB"/>
        </w:rPr>
        <w:t>Katavi</w:t>
      </w:r>
      <w:r w:rsidRPr="00AB2320">
        <w:t xml:space="preserve"> – </w:t>
      </w:r>
      <w:r w:rsidRPr="00AB2320">
        <w:rPr>
          <w:lang w:val="en-GB"/>
        </w:rPr>
        <w:t>Kigoma</w:t>
      </w:r>
      <w:r w:rsidRPr="00AB2320">
        <w:t xml:space="preserve"> with coverage of </w:t>
      </w:r>
      <w:r w:rsidRPr="00AB2320">
        <w:rPr>
          <w:lang w:val="en-GB"/>
        </w:rPr>
        <w:t>30</w:t>
      </w:r>
      <w:r w:rsidRPr="00AB2320">
        <w:t xml:space="preserve"> km and </w:t>
      </w:r>
      <w:r w:rsidRPr="00AB2320">
        <w:rPr>
          <w:lang w:val="en-GB"/>
        </w:rPr>
        <w:t>three</w:t>
      </w:r>
      <w:r w:rsidRPr="00AB2320">
        <w:t xml:space="preserve"> (</w:t>
      </w:r>
      <w:r w:rsidRPr="00AB2320">
        <w:rPr>
          <w:lang w:val="en-GB"/>
        </w:rPr>
        <w:t>3</w:t>
      </w:r>
      <w:r w:rsidRPr="00AB2320">
        <w:t xml:space="preserve">) Regional roads covering </w:t>
      </w:r>
      <w:r w:rsidRPr="00AB2320">
        <w:rPr>
          <w:lang w:val="en-GB"/>
        </w:rPr>
        <w:t>31</w:t>
      </w:r>
      <w:r w:rsidRPr="00AB2320">
        <w:t>0 km at gravel level. The gravel road connects the district</w:t>
      </w:r>
      <w:r w:rsidRPr="00AB2320">
        <w:rPr>
          <w:lang w:val="en-GB"/>
        </w:rPr>
        <w:t xml:space="preserve"> of Uvinza, </w:t>
      </w:r>
      <w:r w:rsidRPr="00AB2320">
        <w:rPr>
          <w:lang w:val="en-GB"/>
        </w:rPr>
        <w:lastRenderedPageBreak/>
        <w:t>Mishamo settlemets and Lake Tanganyika.</w:t>
      </w:r>
      <w:r w:rsidRPr="00AB2320">
        <w:t xml:space="preserve"> Other road networks in the district are under management of TARURA with total length of </w:t>
      </w:r>
      <w:r w:rsidRPr="00AB2320">
        <w:rPr>
          <w:lang w:val="en-GB"/>
        </w:rPr>
        <w:t>1,029.9</w:t>
      </w:r>
      <w:r w:rsidRPr="00AB2320">
        <w:t xml:space="preserve"> connects wards to the entire district. This si</w:t>
      </w:r>
      <w:r w:rsidR="006D02D7" w:rsidRPr="00AB2320">
        <w:t xml:space="preserve">tuation will prevent access to </w:t>
      </w:r>
      <w:r w:rsidRPr="00AB2320">
        <w:t>and individual plots. LTIP will take note of lack of access roads especially in rural side of the district and ensure that all land parcels including grazing areas and wildlife corridors are identified and provided with access. Indeed, LTIP Team will be required to properly plan transportation for effective implementation of certification of CCROs activities.</w:t>
      </w:r>
    </w:p>
    <w:p w14:paraId="0FD80A75" w14:textId="708F2911" w:rsidR="00FA5929" w:rsidRPr="00AB2320" w:rsidRDefault="00EA0CDE">
      <w:r w:rsidRPr="00AB2320">
        <w:rPr>
          <w:b/>
          <w:bCs/>
          <w:i/>
        </w:rPr>
        <w:t>Conflicts over Land resources:</w:t>
      </w:r>
      <w:r w:rsidRPr="00AB2320">
        <w:rPr>
          <w:i/>
        </w:rPr>
        <w:t xml:space="preserve"> </w:t>
      </w:r>
      <w:r w:rsidRPr="00AB2320">
        <w:t xml:space="preserve">The district also experiences conflicts with conservation authorities over land as the district plays an important role in conservation of major ecosystems </w:t>
      </w:r>
      <w:r w:rsidRPr="00AB2320">
        <w:rPr>
          <w:lang w:val="en-GB"/>
        </w:rPr>
        <w:t>in the district.</w:t>
      </w:r>
      <w:r w:rsidRPr="00AB2320">
        <w:t xml:space="preserve">  LTIP is required to recognize </w:t>
      </w:r>
      <w:r w:rsidRPr="00AB2320">
        <w:rPr>
          <w:lang w:val="en-GB"/>
        </w:rPr>
        <w:t>relevant conservation authorities</w:t>
      </w:r>
      <w:r w:rsidRPr="00AB2320">
        <w:t xml:space="preserve"> to avoid conflicts between government ministries and conservation authorities. In particular, LTIP Team are required to closely observe ESS7, ESS6 and ESS10 requirements and provisions during VLUPs and rural land certification activities.  </w:t>
      </w:r>
    </w:p>
    <w:p w14:paraId="6E15F62E" w14:textId="77777777" w:rsidR="00FA5929" w:rsidRPr="00AB2320" w:rsidRDefault="00EA0CDE">
      <w:r w:rsidRPr="00AB2320">
        <w:rPr>
          <w:b/>
          <w:i/>
          <w:color w:val="000000"/>
        </w:rPr>
        <w:t xml:space="preserve">A multitude of NGOs and CSOs operate in </w:t>
      </w:r>
      <w:r w:rsidRPr="00AB2320">
        <w:rPr>
          <w:b/>
          <w:i/>
          <w:color w:val="000000"/>
          <w:lang w:val="en-GB"/>
        </w:rPr>
        <w:t xml:space="preserve">Katavi </w:t>
      </w:r>
      <w:r w:rsidRPr="00AB2320">
        <w:rPr>
          <w:b/>
          <w:i/>
          <w:color w:val="000000"/>
        </w:rPr>
        <w:t xml:space="preserve">Region and </w:t>
      </w:r>
      <w:r w:rsidRPr="00AB2320">
        <w:rPr>
          <w:b/>
          <w:i/>
          <w:color w:val="000000"/>
          <w:lang w:val="en-GB"/>
        </w:rPr>
        <w:t>Tanganyika</w:t>
      </w:r>
      <w:r w:rsidRPr="00AB2320">
        <w:rPr>
          <w:b/>
          <w:i/>
          <w:color w:val="000000"/>
        </w:rPr>
        <w:t xml:space="preserve"> District:</w:t>
      </w:r>
      <w:r w:rsidRPr="00AB2320">
        <w:rPr>
          <w:b/>
          <w:color w:val="000000"/>
        </w:rPr>
        <w:t xml:space="preserve"> </w:t>
      </w:r>
      <w:r w:rsidRPr="00AB2320">
        <w:t xml:space="preserve">There are </w:t>
      </w:r>
      <w:r w:rsidRPr="00AB2320">
        <w:rPr>
          <w:lang w:val="en-GB"/>
        </w:rPr>
        <w:t>43</w:t>
      </w:r>
      <w:r w:rsidRPr="00AB2320">
        <w:t xml:space="preserve"> NGOs/CSOs actively working in </w:t>
      </w:r>
      <w:r w:rsidRPr="00AB2320">
        <w:rPr>
          <w:lang w:val="en-GB"/>
        </w:rPr>
        <w:t>Katavi</w:t>
      </w:r>
      <w:r w:rsidRPr="00AB2320">
        <w:t xml:space="preserve"> region with different objectives and missions. Their areas of involvement, among others, are tourism, conservation of environment and natural resources governance, good governance and human rights, gender and youth empowerment, socio-economic development and empowerment, climate change and securing land tenure.  In some cases, the activities of these organizations conflict with one another. While CBOs, NGOs and CSOs can help LTIP to meet its objectives, they can also confuse the communities, especially if they provide them with incorrect and or distorted information about the project. LTIP is supposed to recognize this risk and strategize the engagement of NGOs/CSOs that work in </w:t>
      </w:r>
      <w:r w:rsidRPr="00AB2320">
        <w:rPr>
          <w:lang w:val="en-GB"/>
        </w:rPr>
        <w:t>Katavi</w:t>
      </w:r>
      <w:r w:rsidRPr="00AB2320">
        <w:t xml:space="preserve"> and </w:t>
      </w:r>
      <w:r w:rsidRPr="00AB2320">
        <w:rPr>
          <w:lang w:val="en-GB"/>
        </w:rPr>
        <w:t>Tanganyika</w:t>
      </w:r>
      <w:r w:rsidRPr="00AB2320">
        <w:t xml:space="preserve"> districts. In particular, deliberate efforts to map and understand and subsequently provide them with relevant information about the project are necessary. This will help to make th</w:t>
      </w:r>
      <w:r w:rsidRPr="00AB2320">
        <w:rPr>
          <w:color w:val="000000"/>
        </w:rPr>
        <w:t xml:space="preserve">em not confuse LTIP with other land-related projects which have been implemented within their localities. </w:t>
      </w:r>
    </w:p>
    <w:p w14:paraId="5B922E15" w14:textId="77777777" w:rsidR="00FA5929" w:rsidRPr="00AB2320" w:rsidRDefault="00FA5929"/>
    <w:p w14:paraId="11FEC0B6" w14:textId="77777777" w:rsidR="00FA5929" w:rsidRPr="00AB2320" w:rsidRDefault="00EA0CDE">
      <w:r w:rsidRPr="00AB2320">
        <w:rPr>
          <w:b/>
          <w:bCs/>
          <w:i/>
        </w:rPr>
        <w:t>GBV/SEA and Diseases Transmission:</w:t>
      </w:r>
      <w:r w:rsidRPr="00AB2320">
        <w:t xml:space="preserve"> Like other areas in Tanzania, HIVI/AIDs is prevalent in </w:t>
      </w:r>
      <w:r w:rsidRPr="00AB2320">
        <w:rPr>
          <w:lang w:val="en-GB"/>
        </w:rPr>
        <w:t>Tanganyika</w:t>
      </w:r>
      <w:r w:rsidRPr="00AB2320">
        <w:t xml:space="preserve"> District. Proposed project activities including the preparation of PLUM, VLUP and issuance of CCROs will increase interactions between project </w:t>
      </w:r>
      <w:r w:rsidRPr="00AB2320">
        <w:lastRenderedPageBreak/>
        <w:t xml:space="preserve">workers and local community which is likely to trigger social issues such as GBV/SEA and spread of HIV/AID. In order to avoid GBV/SEA, spread of HIV and AIDS as well as conflicts between project workers and the community the project will require all workers to sign code of conduct (CoC). </w:t>
      </w:r>
    </w:p>
    <w:p w14:paraId="7533BADD" w14:textId="77777777" w:rsidR="00FA5929" w:rsidRPr="00AB2320" w:rsidRDefault="00FA5929"/>
    <w:p w14:paraId="5C94ABB1" w14:textId="77777777" w:rsidR="00FA5929" w:rsidRPr="00AB2320" w:rsidRDefault="00FA5929">
      <w:pPr>
        <w:sectPr w:rsidR="00FA5929" w:rsidRPr="00AB2320">
          <w:footerReference w:type="default" r:id="rId15"/>
          <w:pgSz w:w="11907" w:h="16839"/>
          <w:pgMar w:top="1440" w:right="1800" w:bottom="1440" w:left="1800" w:header="720" w:footer="720" w:gutter="0"/>
          <w:pgNumType w:start="1"/>
          <w:cols w:space="720"/>
          <w:docGrid w:linePitch="360"/>
        </w:sectPr>
      </w:pPr>
    </w:p>
    <w:p w14:paraId="4E8B856F" w14:textId="77777777" w:rsidR="00FA5929" w:rsidRPr="00AB2320" w:rsidRDefault="00EA0CDE" w:rsidP="00910156">
      <w:pPr>
        <w:pStyle w:val="Heading1"/>
        <w:numPr>
          <w:ilvl w:val="0"/>
          <w:numId w:val="8"/>
        </w:numPr>
      </w:pPr>
      <w:bookmarkStart w:id="79" w:name="_Toc160115623"/>
      <w:bookmarkStart w:id="80" w:name="_Toc160115622"/>
      <w:bookmarkStart w:id="81" w:name="_Toc160090394"/>
      <w:bookmarkStart w:id="82" w:name="_Toc160089690"/>
      <w:bookmarkStart w:id="83" w:name="_Toc164517522"/>
      <w:bookmarkStart w:id="84" w:name="_Toc165961229"/>
      <w:bookmarkStart w:id="85" w:name="_Toc152343602"/>
      <w:bookmarkStart w:id="86" w:name="_Toc38962"/>
      <w:bookmarkStart w:id="87" w:name="_Toc11015364"/>
      <w:bookmarkEnd w:id="50"/>
      <w:bookmarkEnd w:id="79"/>
      <w:bookmarkEnd w:id="80"/>
      <w:r w:rsidRPr="00AB2320">
        <w:lastRenderedPageBreak/>
        <w:t>CHAPTER THREE</w:t>
      </w:r>
      <w:bookmarkEnd w:id="81"/>
      <w:bookmarkEnd w:id="82"/>
      <w:bookmarkEnd w:id="83"/>
      <w:bookmarkEnd w:id="84"/>
      <w:r w:rsidRPr="00AB2320">
        <w:t xml:space="preserve"> </w:t>
      </w:r>
    </w:p>
    <w:p w14:paraId="3D2FB2F5" w14:textId="73F00AC3" w:rsidR="00FA5929" w:rsidRPr="00AB2320" w:rsidRDefault="00EA0CDE" w:rsidP="00910156">
      <w:pPr>
        <w:pStyle w:val="Heading1"/>
        <w:rPr>
          <w:lang w:val="en-GB"/>
        </w:rPr>
      </w:pPr>
      <w:bookmarkStart w:id="88" w:name="_Toc165961230"/>
      <w:r w:rsidRPr="00AB2320">
        <w:rPr>
          <w:lang w:val="en-GB"/>
        </w:rPr>
        <w:t>LEGAL AND INSTITUTIONAL FRAMEWORK</w:t>
      </w:r>
      <w:bookmarkEnd w:id="88"/>
    </w:p>
    <w:p w14:paraId="69F12855" w14:textId="77777777" w:rsidR="00FA5929" w:rsidRPr="00AB2320" w:rsidRDefault="00EA0CDE" w:rsidP="00910156">
      <w:pPr>
        <w:pStyle w:val="Heading2"/>
      </w:pPr>
      <w:bookmarkStart w:id="89" w:name="_Toc165961231"/>
      <w:r w:rsidRPr="00AB2320">
        <w:t>3.1 Introduction</w:t>
      </w:r>
      <w:bookmarkEnd w:id="89"/>
      <w:r w:rsidRPr="00AB2320">
        <w:t xml:space="preserve"> </w:t>
      </w:r>
    </w:p>
    <w:p w14:paraId="63A54215" w14:textId="58B189F6" w:rsidR="00FA5929" w:rsidRPr="00AB2320" w:rsidRDefault="00EA0CDE">
      <w:r w:rsidRPr="00AB2320">
        <w:t xml:space="preserve">This chapter describe relevant legal and institutional framework governing the preparation of VLUP, DSPs and issuance of CCRO in </w:t>
      </w:r>
      <w:r w:rsidRPr="00AB2320">
        <w:rPr>
          <w:lang w:val="en-GB"/>
        </w:rPr>
        <w:t>Tanganyika</w:t>
      </w:r>
      <w:r w:rsidRPr="00AB2320">
        <w:t xml:space="preserve"> district. The focus has been made on legislations which provide environmental and social provisions and requirements relevant for the Project. </w:t>
      </w:r>
      <w:r w:rsidRPr="00AB2320">
        <w:rPr>
          <w:lang w:val="en-GB"/>
        </w:rPr>
        <w:t>T</w:t>
      </w:r>
      <w:r w:rsidRPr="00AB2320">
        <w:t xml:space="preserve">he legislation described in this chapters are those which provide guidance to the project and can be made actionable to assist the project on the management of E&amp;S risks and impacts. </w:t>
      </w:r>
    </w:p>
    <w:p w14:paraId="55E50D79" w14:textId="77777777" w:rsidR="00FA5929" w:rsidRPr="00AB2320" w:rsidRDefault="00EA0CDE" w:rsidP="00910156">
      <w:pPr>
        <w:pStyle w:val="Heading2"/>
      </w:pPr>
      <w:bookmarkStart w:id="90" w:name="_Toc165961232"/>
      <w:r w:rsidRPr="00AB2320">
        <w:t xml:space="preserve">3.2 Country’s Legal Framework to Guide Land Use Planning and Rural Certification Processes in </w:t>
      </w:r>
      <w:r w:rsidRPr="00AB2320">
        <w:rPr>
          <w:lang w:val="en-GB"/>
        </w:rPr>
        <w:t>Tanganyika</w:t>
      </w:r>
      <w:r w:rsidRPr="00AB2320">
        <w:t xml:space="preserve"> District</w:t>
      </w:r>
      <w:bookmarkEnd w:id="90"/>
    </w:p>
    <w:p w14:paraId="4F42BFBC" w14:textId="77777777" w:rsidR="00FA5929" w:rsidRPr="00AB2320" w:rsidRDefault="00EA0CDE">
      <w:r w:rsidRPr="00AB2320">
        <w:rPr>
          <w:b/>
          <w:i/>
          <w:iCs/>
        </w:rPr>
        <w:br/>
        <w:t>The Wildlife Conservation Act No. 5 of 2009:</w:t>
      </w:r>
      <w:r w:rsidRPr="00AB2320">
        <w:t xml:space="preserve"> The Act provides measures for the general conservation of wild animals which includes declaration of wildlife protected areas, game reserves, wetlands and game-controlled area to mention a few. This Act will be implemented by the project through the use of </w:t>
      </w:r>
      <w:r w:rsidRPr="00AB2320">
        <w:rPr>
          <w:b/>
          <w:bCs/>
        </w:rPr>
        <w:t>Annex 6</w:t>
      </w:r>
      <w:r w:rsidRPr="00AB2320">
        <w:t xml:space="preserve"> of the LTIP ESMF. Wildlife Conservation Act is the main legal provision for the establishment of the existing wildlife and wetland protected area and is also the basis for the prevention of any encroachment with the project activities. </w:t>
      </w:r>
      <w:r w:rsidRPr="00AB2320">
        <w:rPr>
          <w:lang w:val="en-GB"/>
        </w:rPr>
        <w:t>Tanganyika</w:t>
      </w:r>
      <w:r w:rsidRPr="00AB2320">
        <w:t xml:space="preserve"> is endowed with the significant areas for wildlife and national parks which calls for the project to ensure that these areas are identified through guidance provided by </w:t>
      </w:r>
      <w:r w:rsidRPr="00AB2320">
        <w:rPr>
          <w:b/>
          <w:bCs/>
        </w:rPr>
        <w:t>Annex 6</w:t>
      </w:r>
      <w:r w:rsidRPr="00AB2320">
        <w:t xml:space="preserve"> and that no certification will be conducted in national parks. </w:t>
      </w:r>
    </w:p>
    <w:p w14:paraId="4EC274E6" w14:textId="77777777" w:rsidR="00FA5929" w:rsidRPr="00AB2320" w:rsidRDefault="00EA0CDE">
      <w:r w:rsidRPr="00AB2320">
        <w:rPr>
          <w:b/>
          <w:i/>
          <w:iCs/>
        </w:rPr>
        <w:t>The Environmental Management Act (EMA) 2004:</w:t>
      </w:r>
      <w:r w:rsidRPr="00AB2320">
        <w:t xml:space="preserve"> The Act provide guidance for regulation process in sensitive areas such as rivers, lakes, wetlands, forest areas, and wildlife resource among others. The Act provides a legal framework for coordinating harmonious and conflicting activities by integrating those activities into overall sustainable environmental management system by providing key technical support to Sectoral Ministries. The EMA will be applicable by the LTIP team in </w:t>
      </w:r>
      <w:r w:rsidRPr="00AB2320">
        <w:rPr>
          <w:lang w:val="en-GB"/>
        </w:rPr>
        <w:t>Tanganyika</w:t>
      </w:r>
      <w:r w:rsidRPr="00AB2320">
        <w:t xml:space="preserve"> during identification of national parks and preparation of DLUPF and VLUP. Specifically, LTIP project in </w:t>
      </w:r>
      <w:r w:rsidRPr="00AB2320">
        <w:rPr>
          <w:lang w:val="en-GB"/>
        </w:rPr>
        <w:t>Tanganyika</w:t>
      </w:r>
      <w:r w:rsidRPr="00AB2320">
        <w:t xml:space="preserve"> District Council will adhere to 60m buffer zone requirements when issuing CROs for land parcel near lake Natron.</w:t>
      </w:r>
    </w:p>
    <w:p w14:paraId="150B8116" w14:textId="77777777" w:rsidR="00FA5929" w:rsidRPr="00AB2320" w:rsidRDefault="00FA5929"/>
    <w:p w14:paraId="7563E12F" w14:textId="77777777" w:rsidR="00FA5929" w:rsidRPr="00AB2320" w:rsidRDefault="00EA0CDE">
      <w:r w:rsidRPr="00AB2320">
        <w:rPr>
          <w:b/>
          <w:i/>
          <w:iCs/>
        </w:rPr>
        <w:lastRenderedPageBreak/>
        <w:t>The National Land Act, No. 4 and 5 of 1999</w:t>
      </w:r>
      <w:r w:rsidRPr="00AB2320">
        <w:t xml:space="preserve">: The Land Act (1999 recognize that all land in Tanzania belongs to the public, and the President acts as the trustee of the land for the benefit of the people (Land Act, § 1(1)(a)). The Land Act classifies all land in Tanzania into three categories: (1) Reserved Land, (2) General Land, and (3) Village Land (§ 4(4)). The first two categories are governed under the provisions of the Land Act and its regulations. About 68% of all land is Village Land; 30% is Reserved Land and only 2% is General Land in the Country. </w:t>
      </w:r>
    </w:p>
    <w:p w14:paraId="13C2D11F" w14:textId="77777777" w:rsidR="00FA5929" w:rsidRPr="00AB2320" w:rsidRDefault="00FA5929"/>
    <w:p w14:paraId="33DD4E48" w14:textId="77777777" w:rsidR="00FA5929" w:rsidRPr="00AB2320" w:rsidRDefault="00EA0CDE">
      <w:pPr>
        <w:rPr>
          <w:color w:val="242424"/>
          <w:shd w:val="clear" w:color="auto" w:fill="FFFFFF"/>
        </w:rPr>
      </w:pPr>
      <w:r w:rsidRPr="00AB2320">
        <w:t xml:space="preserve">These Acts among other things outlines, procedure for land administration, allocation, acquisition, schemes of regularization, land registration and certification, compensation and resource management in both urban and rural areas. The Land Acts contain provisions of critical environmental importance and modalities for stakeholders’ engagement through meeting and public hearing. Both Acts translates the fundamental principles of land policy into the body of the law. One of these fundamental principles is to ensure that land is used productively and that any such use complies with the principles of sustainable development. The preparation of  VLUP and the issuance of CCRO will be conducted in accordance with the provisions and requirement stipulated in Land Act. </w:t>
      </w:r>
      <w:r w:rsidRPr="00AB2320">
        <w:rPr>
          <w:rStyle w:val="Strong"/>
          <w:rFonts w:cs="Times New Roman"/>
          <w:b w:val="0"/>
          <w:bCs w:val="0"/>
          <w:color w:val="242424"/>
          <w:szCs w:val="24"/>
          <w:shd w:val="clear" w:color="auto" w:fill="FFFFFF"/>
        </w:rPr>
        <w:t>Section 32 (1) and section 33 of the land use planning Act No. 6 of 2007 </w:t>
      </w:r>
      <w:r w:rsidRPr="00AB2320">
        <w:rPr>
          <w:color w:val="242424"/>
          <w:shd w:val="clear" w:color="auto" w:fill="FFFFFF"/>
        </w:rPr>
        <w:t>provides directives and requirements for the preparation of both DLUFP and VLUPs.</w:t>
      </w:r>
    </w:p>
    <w:p w14:paraId="4C10E697" w14:textId="77777777" w:rsidR="00FA5929" w:rsidRPr="00AB2320" w:rsidRDefault="00FA5929"/>
    <w:p w14:paraId="3F6AFECE" w14:textId="77777777" w:rsidR="00FA5929" w:rsidRPr="00AB2320" w:rsidRDefault="00EA0CDE">
      <w:r w:rsidRPr="00AB2320">
        <w:rPr>
          <w:b/>
        </w:rPr>
        <w:t xml:space="preserve">The land use planning Act, 2007: </w:t>
      </w:r>
      <w:r w:rsidRPr="00AB2320">
        <w:t>LTIP shall prepare the VLUP in accordance to this Act, the act provides that the village must have defined boundaries and gazetted under the GN and described in Village Certificate issued by Commissioner of Land; This act is making reference to other acts especially the Land Act No 4 and 5 to guide the entire process of Land use planning practice in Tanzania.</w:t>
      </w:r>
    </w:p>
    <w:p w14:paraId="06BDF769" w14:textId="77777777" w:rsidR="00FA5929" w:rsidRPr="00AB2320" w:rsidRDefault="00FA5929"/>
    <w:p w14:paraId="40C93110" w14:textId="77777777" w:rsidR="00FA5929" w:rsidRPr="00AB2320" w:rsidRDefault="00EA0CDE">
      <w:r w:rsidRPr="00AB2320">
        <w:rPr>
          <w:b/>
          <w:i/>
          <w:iCs/>
        </w:rPr>
        <w:t xml:space="preserve">The Occupational Health and Safety Act, No. 5 of 2003: </w:t>
      </w:r>
      <w:r w:rsidRPr="00AB2320">
        <w:t xml:space="preserve">The law requires employers to provide a good working environment to workers in order to safeguard their health. The LTIP will ensure the implementation of this Act through training to drivers to eradicate incidences and accidents, provide appropriate Personal Protective Equipment </w:t>
      </w:r>
      <w:r w:rsidRPr="00AB2320">
        <w:lastRenderedPageBreak/>
        <w:t xml:space="preserve">(PPE) and welfare facilities such as tents, drinking water and toilet to the direct and indirect implementing teams during preparation of DLUPF, VLUP and the issuance of CCRO. </w:t>
      </w:r>
    </w:p>
    <w:p w14:paraId="016C1C51" w14:textId="77777777" w:rsidR="00FA5929" w:rsidRPr="00AB2320" w:rsidRDefault="00EA0CDE">
      <w:r w:rsidRPr="00AB2320">
        <w:rPr>
          <w:b/>
          <w:i/>
          <w:iCs/>
        </w:rPr>
        <w:t>The Employment and Labour Relations Act, No. 6 of 2004:</w:t>
      </w:r>
      <w:r w:rsidRPr="00AB2320">
        <w:t xml:space="preserve"> The Act provide labour rights and protections particularly on Child labour, forced labour and discrimination in the working place and freedom of association. The act prohibits child labour it provides that no child under the age of 14 shall be employed. LTIP will ensure equality in employment, forbid child labour and provide valid employment contracts to direct and indirect workers. The employment contracts for direct and indirect teams will ensure compliance to basic employment standards which include: i) Wage determination that stipulates a minimum term and condition of employment (ii)  An employment standard constitutes a term of a contract with an employee unless -a term of the contract contains a term that is more favorable to the employee; and  a provision of an agreement alters the employment standard to the extent permitted by the provisions and iii) a provision of any collective agreement, a written law regulating employment, wage determination or exemption granted under section 100. The law also requires provision for health insurance and joining to National compensation funds for labour on employment beyond six months. </w:t>
      </w:r>
    </w:p>
    <w:p w14:paraId="2B86F950" w14:textId="77777777" w:rsidR="00FA5929" w:rsidRPr="00AB2320" w:rsidRDefault="00FA5929"/>
    <w:p w14:paraId="74173A24" w14:textId="77777777" w:rsidR="00FA5929" w:rsidRPr="00AB2320" w:rsidRDefault="00EA0CDE">
      <w:pPr>
        <w:rPr>
          <w:rFonts w:eastAsia="Times New Roman"/>
          <w:color w:val="000000"/>
        </w:rPr>
      </w:pPr>
      <w:r w:rsidRPr="00AB2320">
        <w:rPr>
          <w:b/>
          <w:i/>
          <w:iCs/>
        </w:rPr>
        <w:t>The Urban Planning Act of 2007:</w:t>
      </w:r>
      <w:r w:rsidRPr="00AB2320">
        <w:rPr>
          <w:b/>
        </w:rPr>
        <w:t xml:space="preserve"> </w:t>
      </w:r>
      <w:r w:rsidRPr="00AB2320">
        <w:t xml:space="preserve">This is the principal legislation which govern urban planning.  The LTIP will prepare detailed planning schemes; undertake public and other </w:t>
      </w:r>
      <w:r w:rsidRPr="00AB2320">
        <w:rPr>
          <w:rFonts w:eastAsia="Times New Roman"/>
          <w:color w:val="000000"/>
        </w:rPr>
        <w:t xml:space="preserve">stakeholder’s engagement; and subsequent facilitate approval of scheme of regularization as stipulated in this Act. The project will also spearhead preparation of environmental and social assessment of the proposed scheme of regularization. </w:t>
      </w:r>
    </w:p>
    <w:p w14:paraId="3A1E78BE" w14:textId="77777777" w:rsidR="00FA5929" w:rsidRPr="00AB2320" w:rsidRDefault="00EA0CDE">
      <w:r w:rsidRPr="00AB2320">
        <w:rPr>
          <w:b/>
          <w:i/>
          <w:iCs/>
        </w:rPr>
        <w:t xml:space="preserve">Public Health Act of 2012: </w:t>
      </w:r>
      <w:r w:rsidRPr="00AB2320">
        <w:rPr>
          <w:b/>
        </w:rPr>
        <w:t xml:space="preserve"> </w:t>
      </w:r>
      <w:r w:rsidRPr="00AB2320">
        <w:t xml:space="preserve">The act stipulates need to consolidate public health through prevention of disease, promotion, safeguard, maintain and protect the health of humans and animals. The presence of LTIP workers may result in the risk of disease transmission and will be addressed through conducting HIV/Aids campaign, provision of handwashing facilities, condoms and dustbins.  </w:t>
      </w:r>
    </w:p>
    <w:p w14:paraId="3E0AE46B" w14:textId="77777777" w:rsidR="00FA5929" w:rsidRPr="00AB2320" w:rsidRDefault="00FA5929"/>
    <w:p w14:paraId="42E9BD14" w14:textId="2E0677DD" w:rsidR="00FA5929" w:rsidRPr="00AB2320" w:rsidRDefault="00EA0CDE">
      <w:r w:rsidRPr="00AB2320">
        <w:rPr>
          <w:b/>
          <w:i/>
          <w:iCs/>
        </w:rPr>
        <w:lastRenderedPageBreak/>
        <w:t>Water Resources Management Act No. 11 of 2009:</w:t>
      </w:r>
      <w:r w:rsidRPr="00AB2320">
        <w:rPr>
          <w:b/>
        </w:rPr>
        <w:t xml:space="preserve">  </w:t>
      </w:r>
      <w:r w:rsidRPr="00AB2320">
        <w:t>Water Resource Management Act No. 11 of 2009 is the princip</w:t>
      </w:r>
      <w:r w:rsidR="008D50BD">
        <w:t>a</w:t>
      </w:r>
      <w:r w:rsidRPr="00AB2320">
        <w:t xml:space="preserve">l legislation governing the utilization and pollution control of the water resources. Specifically, the objective of this Act is to ensure that, water resources are protected, used, developed, conserved, managed and controlled for sustainable development. The LTIP will identify boundaries of Lake Natron, streams, rivers and other water sources in </w:t>
      </w:r>
      <w:r w:rsidRPr="00AB2320">
        <w:rPr>
          <w:lang w:val="en-GB"/>
        </w:rPr>
        <w:t>Tanganyika</w:t>
      </w:r>
      <w:r w:rsidRPr="00AB2320">
        <w:t xml:space="preserve"> District Council and ensure that such uses are included during preparation of DLUPF and VLUP and will not issue CCRO in such areas to enhance management of water resources. </w:t>
      </w:r>
    </w:p>
    <w:p w14:paraId="1C078ACD" w14:textId="77777777" w:rsidR="00FA5929" w:rsidRPr="00AB2320" w:rsidRDefault="00FA5929"/>
    <w:p w14:paraId="5B4E89C6" w14:textId="4931166D" w:rsidR="00FA5929" w:rsidRPr="00AB2320" w:rsidRDefault="00EA0CDE">
      <w:r w:rsidRPr="00AB2320">
        <w:rPr>
          <w:b/>
        </w:rPr>
        <w:t xml:space="preserve"> </w:t>
      </w:r>
      <w:r w:rsidRPr="00AB2320">
        <w:rPr>
          <w:b/>
          <w:i/>
          <w:iCs/>
        </w:rPr>
        <w:t>The Agriculture and Livestock Policy of 1997</w:t>
      </w:r>
      <w:r w:rsidRPr="00AB2320">
        <w:rPr>
          <w:b/>
        </w:rPr>
        <w:t xml:space="preserve">: </w:t>
      </w:r>
      <w:r w:rsidRPr="00AB2320">
        <w:t xml:space="preserve"> Main objective is to promote and ensure a secure land tenure system to encourage optimal use of land resources and facilitate broad-based social and economic development without upsetting or endangering the ecological balance of the environment. The </w:t>
      </w:r>
      <w:r w:rsidR="0030207B" w:rsidRPr="00AB2320">
        <w:t>LTIP implementation</w:t>
      </w:r>
      <w:r w:rsidRPr="00AB2320">
        <w:t xml:space="preserve"> in </w:t>
      </w:r>
      <w:r w:rsidRPr="00AB2320">
        <w:rPr>
          <w:lang w:val="en-GB"/>
        </w:rPr>
        <w:t>Tanganyika</w:t>
      </w:r>
      <w:r w:rsidRPr="00AB2320">
        <w:t xml:space="preserve"> will have adhere to this policy so as to protect the rights of hunters, gatherers, livestock keepers, and specific use endowed to the VGs.  </w:t>
      </w:r>
    </w:p>
    <w:p w14:paraId="6F085FD2" w14:textId="77777777" w:rsidR="00FA5929" w:rsidRPr="00AB2320" w:rsidRDefault="00EA0CDE" w:rsidP="00910156">
      <w:pPr>
        <w:pStyle w:val="Heading2"/>
        <w:rPr>
          <w:bCs/>
        </w:rPr>
      </w:pPr>
      <w:bookmarkStart w:id="91" w:name="_Toc165961233"/>
      <w:r w:rsidRPr="00AB2320">
        <w:rPr>
          <w:rFonts w:eastAsia="Times New Roman"/>
        </w:rPr>
        <w:t>3</w:t>
      </w:r>
      <w:r w:rsidRPr="00AB2320">
        <w:t>.3 World Bank Environmental and Social Framework</w:t>
      </w:r>
      <w:bookmarkEnd w:id="91"/>
    </w:p>
    <w:p w14:paraId="4FCFEDE6" w14:textId="67CE4B99" w:rsidR="00FA5929" w:rsidRPr="00AB2320" w:rsidRDefault="00EA0CDE">
      <w:r w:rsidRPr="00AB2320">
        <w:t xml:space="preserve">Project ESMF has identified ESS1, ESS2, ESS3, ESS4, ESS5, ESS6, ESS7, ESS8, and ESS10 to be applicable to the LTIP. However, for </w:t>
      </w:r>
      <w:r w:rsidRPr="00AB2320">
        <w:rPr>
          <w:lang w:val="en-GB"/>
        </w:rPr>
        <w:t>Tanganyika</w:t>
      </w:r>
      <w:r w:rsidRPr="00AB2320">
        <w:t xml:space="preserve"> District Council the following ESSs are applicable and this ESMP describe how specific ESSs is operationalized during preparation of DLUPF, VLUM and the issuance of CCROs: </w:t>
      </w:r>
    </w:p>
    <w:p w14:paraId="76E6824B" w14:textId="77777777" w:rsidR="00FA5929" w:rsidRPr="00AB2320" w:rsidRDefault="00EA0CDE">
      <w:r w:rsidRPr="00AB2320">
        <w:t>ESS1 Assessment and Management of Environmental and Social Risks and Impacts:</w:t>
      </w:r>
    </w:p>
    <w:p w14:paraId="04216D1D" w14:textId="7B3635D3" w:rsidR="00FA5929" w:rsidRPr="00AB2320" w:rsidRDefault="00EA0CDE" w:rsidP="00910156">
      <w:pPr>
        <w:pStyle w:val="ListParagraph"/>
        <w:numPr>
          <w:ilvl w:val="0"/>
          <w:numId w:val="10"/>
        </w:numPr>
        <w:rPr>
          <w:b/>
        </w:rPr>
      </w:pPr>
      <w:r w:rsidRPr="00AB2320">
        <w:t>Screening and of environmental and social risks and impacts</w:t>
      </w:r>
      <w:r w:rsidR="008D50BD">
        <w:t>,</w:t>
      </w:r>
      <w:r w:rsidRPr="00AB2320">
        <w:t xml:space="preserve"> to determine level and magnitude of risks and impacts</w:t>
      </w:r>
      <w:r w:rsidR="008D50BD">
        <w:t>.</w:t>
      </w:r>
    </w:p>
    <w:p w14:paraId="35260820" w14:textId="7BA8A0E5" w:rsidR="00FA5929" w:rsidRPr="00AB2320" w:rsidRDefault="00EA0CDE" w:rsidP="00717551">
      <w:pPr>
        <w:pStyle w:val="ListParagraph"/>
        <w:numPr>
          <w:ilvl w:val="0"/>
          <w:numId w:val="10"/>
        </w:numPr>
        <w:rPr>
          <w:b/>
        </w:rPr>
      </w:pPr>
      <w:r w:rsidRPr="00AB2320">
        <w:t xml:space="preserve">Prepared ESMP for </w:t>
      </w:r>
      <w:r w:rsidRPr="00AB2320">
        <w:rPr>
          <w:lang w:val="en-GB"/>
        </w:rPr>
        <w:t>Tanganyika</w:t>
      </w:r>
      <w:r w:rsidRPr="00AB2320">
        <w:t xml:space="preserve"> for mitigating identified risk and impacts; monitoring effectiveness of proposed mitigation measures as well as enhancing project benefits.</w:t>
      </w:r>
    </w:p>
    <w:p w14:paraId="0F1296C2" w14:textId="69BBE4DF" w:rsidR="00FA5929" w:rsidRPr="00AB2320" w:rsidRDefault="00EA0CDE">
      <w:r w:rsidRPr="00AB2320">
        <w:t xml:space="preserve">ESS2 </w:t>
      </w:r>
      <w:r w:rsidR="00AC0FDD" w:rsidRPr="00AB2320">
        <w:t>Labor</w:t>
      </w:r>
      <w:r w:rsidRPr="00AB2320">
        <w:t xml:space="preserve"> and Working Conditions;</w:t>
      </w:r>
    </w:p>
    <w:p w14:paraId="572E4FDD" w14:textId="77777777" w:rsidR="00FA5929" w:rsidRPr="00AB2320" w:rsidRDefault="00EA0CDE" w:rsidP="00910156">
      <w:pPr>
        <w:pStyle w:val="ListParagraph"/>
        <w:rPr>
          <w:i/>
        </w:rPr>
      </w:pPr>
      <w:r w:rsidRPr="00AB2320">
        <w:t>Provision of Valid Employment Contractors to workers for both direct and indirect teams;</w:t>
      </w:r>
    </w:p>
    <w:p w14:paraId="26BAC4C0" w14:textId="77777777" w:rsidR="00FA5929" w:rsidRPr="00AB2320" w:rsidRDefault="00EA0CDE" w:rsidP="00910156">
      <w:pPr>
        <w:pStyle w:val="ListParagraph"/>
        <w:rPr>
          <w:i/>
        </w:rPr>
      </w:pPr>
      <w:r w:rsidRPr="00AB2320">
        <w:t>Provide PPE and welfare facilities to workers;</w:t>
      </w:r>
    </w:p>
    <w:p w14:paraId="2DACFF9B" w14:textId="17D2C2DB" w:rsidR="00FA5929" w:rsidRPr="00910156" w:rsidRDefault="00EA0CDE" w:rsidP="00910156">
      <w:pPr>
        <w:pStyle w:val="ListParagraph"/>
        <w:rPr>
          <w:i/>
        </w:rPr>
      </w:pPr>
      <w:r w:rsidRPr="00AB2320">
        <w:t>Training HIV/Aids to project workers of direct and indirect team;</w:t>
      </w:r>
    </w:p>
    <w:p w14:paraId="0B8A0748" w14:textId="413D824D" w:rsidR="0062007D" w:rsidRPr="00AB2320" w:rsidRDefault="0062007D" w:rsidP="00910156">
      <w:pPr>
        <w:pStyle w:val="ListParagraph"/>
        <w:rPr>
          <w:i/>
        </w:rPr>
      </w:pPr>
      <w:r>
        <w:lastRenderedPageBreak/>
        <w:t xml:space="preserve">Provision </w:t>
      </w:r>
      <w:r w:rsidR="00D76FAE">
        <w:t>of occupational and safety awareness and services to workers</w:t>
      </w:r>
    </w:p>
    <w:p w14:paraId="60D6B892" w14:textId="77777777" w:rsidR="00FA5929" w:rsidRPr="00AB2320" w:rsidRDefault="00EA0CDE">
      <w:r w:rsidRPr="00AB2320">
        <w:t>ESS4 Community Health and Safety</w:t>
      </w:r>
    </w:p>
    <w:p w14:paraId="28739C05" w14:textId="77777777" w:rsidR="00FA5929" w:rsidRPr="00AB2320" w:rsidRDefault="00EA0CDE" w:rsidP="00910156">
      <w:pPr>
        <w:pStyle w:val="ListParagraph"/>
        <w:rPr>
          <w:i/>
        </w:rPr>
      </w:pPr>
      <w:r w:rsidRPr="00AB2320">
        <w:t xml:space="preserve">Sensitization of community about the project and associated health risks and impacts; and </w:t>
      </w:r>
    </w:p>
    <w:p w14:paraId="74707331" w14:textId="04A5B737" w:rsidR="00FA5929" w:rsidRPr="00910156" w:rsidRDefault="00EA0CDE">
      <w:pPr>
        <w:pStyle w:val="ListParagraph"/>
        <w:rPr>
          <w:i/>
        </w:rPr>
      </w:pPr>
      <w:r w:rsidRPr="00AB2320">
        <w:t>Training on HIV/Aids to project workers of direct and indirect team;</w:t>
      </w:r>
    </w:p>
    <w:p w14:paraId="43A5CBE6" w14:textId="77777777" w:rsidR="00D76FAE" w:rsidRPr="00910156" w:rsidRDefault="00255B3F">
      <w:pPr>
        <w:pStyle w:val="ListParagraph"/>
        <w:rPr>
          <w:i/>
        </w:rPr>
      </w:pPr>
      <w:r>
        <w:t>Training on community and road safety</w:t>
      </w:r>
    </w:p>
    <w:p w14:paraId="6472615D" w14:textId="68483DB7" w:rsidR="00AC0FDD" w:rsidRPr="00AB2320" w:rsidRDefault="00D76FAE">
      <w:pPr>
        <w:pStyle w:val="ListParagraph"/>
        <w:rPr>
          <w:i/>
        </w:rPr>
      </w:pPr>
      <w:r>
        <w:t>Awareness on accident risks and community safety</w:t>
      </w:r>
      <w:r w:rsidR="00B81AEB">
        <w:t>.</w:t>
      </w:r>
    </w:p>
    <w:p w14:paraId="19001ACF" w14:textId="77777777" w:rsidR="00FA5929" w:rsidRPr="00AB2320" w:rsidRDefault="00EA0CDE">
      <w:r w:rsidRPr="00AB2320">
        <w:t>ESS5 Land acquisition, Restriction on Land use and Involuntary Resettlement</w:t>
      </w:r>
    </w:p>
    <w:p w14:paraId="3411425A" w14:textId="77777777" w:rsidR="00FA5929" w:rsidRPr="00AB2320" w:rsidRDefault="00EA0CDE" w:rsidP="00910156">
      <w:pPr>
        <w:pStyle w:val="ListParagraph"/>
        <w:numPr>
          <w:ilvl w:val="0"/>
          <w:numId w:val="13"/>
        </w:numPr>
      </w:pPr>
      <w:r w:rsidRPr="00AB2320">
        <w:t>Sensitization of community about the project and land requirements for access roads, community facilities such as schools, health facilities, markets, cemetery; reactional and open areas; and</w:t>
      </w:r>
    </w:p>
    <w:p w14:paraId="152B57A8" w14:textId="77777777" w:rsidR="00FA5929" w:rsidRPr="00AB2320" w:rsidRDefault="00EA0CDE" w:rsidP="00717551">
      <w:pPr>
        <w:pStyle w:val="ListParagraph"/>
        <w:numPr>
          <w:ilvl w:val="0"/>
          <w:numId w:val="13"/>
        </w:numPr>
      </w:pPr>
      <w:r w:rsidRPr="00AB2320">
        <w:t>Land donation/acquisition requirements and procedures as stipulated in Resettlement Policy Framework (RPF);</w:t>
      </w:r>
    </w:p>
    <w:p w14:paraId="3ACE7D28" w14:textId="77777777" w:rsidR="00FA5929" w:rsidRPr="00AB2320" w:rsidRDefault="00FA5929" w:rsidP="00910156">
      <w:pPr>
        <w:ind w:left="720"/>
      </w:pPr>
    </w:p>
    <w:p w14:paraId="1EA4390E" w14:textId="77777777" w:rsidR="00FA5929" w:rsidRPr="00AB2320" w:rsidRDefault="00EA0CDE">
      <w:r w:rsidRPr="00AB2320">
        <w:rPr>
          <w:rFonts w:eastAsia="Times New Roman"/>
          <w:color w:val="000000"/>
        </w:rPr>
        <w:t xml:space="preserve">ESS6 </w:t>
      </w:r>
      <w:r w:rsidRPr="00AB2320">
        <w:t xml:space="preserve">Biodiversity Conservation and Sustainable Management of Living Natural Resources </w:t>
      </w:r>
    </w:p>
    <w:p w14:paraId="1D2D998B" w14:textId="77777777" w:rsidR="00FA5929" w:rsidRPr="00AB2320" w:rsidRDefault="00EA0CDE" w:rsidP="00910156">
      <w:pPr>
        <w:pStyle w:val="ListParagraph"/>
        <w:numPr>
          <w:ilvl w:val="0"/>
          <w:numId w:val="14"/>
        </w:numPr>
      </w:pPr>
      <w:r w:rsidRPr="00AB2320">
        <w:t xml:space="preserve">Use of </w:t>
      </w:r>
      <w:r w:rsidRPr="00AB2320">
        <w:rPr>
          <w:b/>
          <w:bCs/>
        </w:rPr>
        <w:t>Annex 6</w:t>
      </w:r>
      <w:r w:rsidRPr="00AB2320">
        <w:t xml:space="preserve"> to ensure that no certification will be undertaken in reserved or conservation land or ecological resources of biodiversity importance such as Lake Natron</w:t>
      </w:r>
    </w:p>
    <w:p w14:paraId="79681999" w14:textId="77777777" w:rsidR="00FA5929" w:rsidRPr="00AB2320" w:rsidRDefault="00EA0CDE" w:rsidP="00717551">
      <w:pPr>
        <w:pStyle w:val="ListParagraph"/>
        <w:numPr>
          <w:ilvl w:val="0"/>
          <w:numId w:val="14"/>
        </w:numPr>
      </w:pPr>
      <w:r w:rsidRPr="00AB2320">
        <w:t xml:space="preserve">Identification of boundaries of national parks, reserve land, water bodies and wildlife corridors in areas without conflicts with the grazing land. </w:t>
      </w:r>
    </w:p>
    <w:p w14:paraId="7BE03CFA" w14:textId="77777777" w:rsidR="00FA5929" w:rsidRPr="00AB2320" w:rsidRDefault="00FA5929" w:rsidP="00910156">
      <w:pPr>
        <w:ind w:left="720"/>
      </w:pPr>
    </w:p>
    <w:p w14:paraId="64904245" w14:textId="77777777" w:rsidR="00FA5929" w:rsidRPr="00AB2320" w:rsidRDefault="00EA0CDE">
      <w:r w:rsidRPr="00AB2320">
        <w:t xml:space="preserve">ESS10 Stakeholders Engagement and Information Disclosure </w:t>
      </w:r>
    </w:p>
    <w:p w14:paraId="0D4B5039" w14:textId="77777777" w:rsidR="00FA5929" w:rsidRPr="00AB2320" w:rsidRDefault="00EA0CDE" w:rsidP="00910156">
      <w:pPr>
        <w:pStyle w:val="ListParagraph"/>
        <w:numPr>
          <w:ilvl w:val="0"/>
          <w:numId w:val="15"/>
        </w:numPr>
        <w:rPr>
          <w:i/>
        </w:rPr>
      </w:pPr>
      <w:r w:rsidRPr="00AB2320">
        <w:t>Sensitization of community about the project</w:t>
      </w:r>
    </w:p>
    <w:p w14:paraId="1D51578D" w14:textId="77777777" w:rsidR="00FA5929" w:rsidRPr="00AB2320" w:rsidRDefault="00EA0CDE" w:rsidP="00717551">
      <w:pPr>
        <w:pStyle w:val="ListParagraph"/>
        <w:numPr>
          <w:ilvl w:val="0"/>
          <w:numId w:val="15"/>
        </w:numPr>
        <w:rPr>
          <w:i/>
        </w:rPr>
      </w:pPr>
      <w:r w:rsidRPr="00AB2320">
        <w:t>Formulation and operationalization of Grievance Redress Mechanism (GRM)</w:t>
      </w:r>
    </w:p>
    <w:p w14:paraId="54988294" w14:textId="77777777" w:rsidR="00FA5929" w:rsidRPr="00AB2320" w:rsidRDefault="00EA0CDE" w:rsidP="00717551">
      <w:pPr>
        <w:pStyle w:val="ListParagraph"/>
        <w:numPr>
          <w:ilvl w:val="0"/>
          <w:numId w:val="15"/>
        </w:numPr>
        <w:rPr>
          <w:i/>
        </w:rPr>
      </w:pPr>
      <w:r w:rsidRPr="00AB2320">
        <w:t xml:space="preserve">Implementation of District Stakeholders Engagement Forum (DSEF) and National Stakeholders Engagement Forum (NSEF). </w:t>
      </w:r>
    </w:p>
    <w:p w14:paraId="79D6571B" w14:textId="77777777" w:rsidR="00FA5929" w:rsidRPr="00AB2320" w:rsidRDefault="00FA5929" w:rsidP="00910156">
      <w:pPr>
        <w:ind w:left="720"/>
      </w:pPr>
    </w:p>
    <w:p w14:paraId="063B83F6" w14:textId="77777777" w:rsidR="00FA5929" w:rsidRPr="00AB2320" w:rsidRDefault="00EA0CDE" w:rsidP="00910156">
      <w:pPr>
        <w:pStyle w:val="Heading1"/>
      </w:pPr>
      <w:bookmarkStart w:id="92" w:name="_Toc160089198"/>
      <w:bookmarkStart w:id="93" w:name="_Toc160089501"/>
      <w:bookmarkStart w:id="94" w:name="_Toc160089651"/>
      <w:bookmarkStart w:id="95" w:name="_Toc160090396"/>
      <w:bookmarkStart w:id="96" w:name="_Toc160089692"/>
      <w:bookmarkStart w:id="97" w:name="_Toc160089606"/>
      <w:bookmarkStart w:id="98" w:name="_Toc160089047"/>
      <w:bookmarkStart w:id="99" w:name="_Toc160115633"/>
      <w:bookmarkStart w:id="100" w:name="_Toc160089354"/>
      <w:bookmarkStart w:id="101" w:name="_Toc160115634"/>
      <w:bookmarkStart w:id="102" w:name="_Toc165961234"/>
      <w:bookmarkStart w:id="103" w:name="_GoBack"/>
      <w:bookmarkEnd w:id="92"/>
      <w:bookmarkEnd w:id="93"/>
      <w:bookmarkEnd w:id="94"/>
      <w:bookmarkEnd w:id="95"/>
      <w:bookmarkEnd w:id="96"/>
      <w:bookmarkEnd w:id="97"/>
      <w:bookmarkEnd w:id="98"/>
      <w:bookmarkEnd w:id="99"/>
      <w:bookmarkEnd w:id="100"/>
      <w:bookmarkEnd w:id="101"/>
      <w:bookmarkEnd w:id="103"/>
      <w:r w:rsidRPr="00AB2320">
        <w:lastRenderedPageBreak/>
        <w:t>CHAPTER FOUR</w:t>
      </w:r>
      <w:bookmarkEnd w:id="102"/>
    </w:p>
    <w:p w14:paraId="34422F09" w14:textId="77777777" w:rsidR="00FA5929" w:rsidRPr="00AB2320" w:rsidRDefault="00EA0CDE">
      <w:pPr>
        <w:pStyle w:val="Heading1"/>
        <w:rPr>
          <w:lang w:val="en-GB"/>
        </w:rPr>
      </w:pPr>
      <w:bookmarkStart w:id="104" w:name="_Toc160089694"/>
      <w:bookmarkStart w:id="105" w:name="_Toc160090398"/>
      <w:bookmarkStart w:id="106" w:name="_Toc165961235"/>
      <w:r w:rsidRPr="00AB2320">
        <w:rPr>
          <w:lang w:val="en-GB"/>
        </w:rPr>
        <w:t>ENVIRONMENTAL AND SOCIAL IMPACTS, RISKS AND MITIGATION MEASURES</w:t>
      </w:r>
      <w:bookmarkEnd w:id="85"/>
      <w:bookmarkEnd w:id="104"/>
      <w:bookmarkEnd w:id="105"/>
      <w:bookmarkEnd w:id="106"/>
    </w:p>
    <w:p w14:paraId="6A134EB9" w14:textId="77777777" w:rsidR="00FA5929" w:rsidRPr="00AB2320" w:rsidRDefault="00EA0CDE" w:rsidP="00910156">
      <w:pPr>
        <w:pStyle w:val="Heading2"/>
      </w:pPr>
      <w:bookmarkStart w:id="107" w:name="_Toc165961236"/>
      <w:bookmarkStart w:id="108" w:name="_Toc152343603"/>
      <w:r w:rsidRPr="00AB2320">
        <w:t>4.1 Introduction</w:t>
      </w:r>
      <w:bookmarkEnd w:id="107"/>
    </w:p>
    <w:bookmarkEnd w:id="108"/>
    <w:p w14:paraId="3E3ED649" w14:textId="0723EB02" w:rsidR="00FA5929" w:rsidRPr="00AB2320" w:rsidRDefault="00EA0CDE">
      <w:pPr>
        <w:rPr>
          <w:color w:val="000000"/>
        </w:rPr>
      </w:pPr>
      <w:r w:rsidRPr="00AB2320">
        <w:rPr>
          <w:color w:val="000000"/>
        </w:rPr>
        <w:t>Based on</w:t>
      </w:r>
      <w:r w:rsidRPr="00AB2320">
        <w:rPr>
          <w:lang w:val="en-GB"/>
        </w:rPr>
        <w:t xml:space="preserve"> environment and social (E&amp;S) baseline condition of the project area, the E&amp;S assessment has identified the following likely project benefits, risks and impacts: </w:t>
      </w:r>
    </w:p>
    <w:p w14:paraId="6706A5FE" w14:textId="07FB6473" w:rsidR="00FA5929" w:rsidRPr="00AB2320" w:rsidRDefault="00EA0CDE" w:rsidP="00910156">
      <w:pPr>
        <w:pStyle w:val="Heading2"/>
      </w:pPr>
      <w:bookmarkStart w:id="109" w:name="_Toc165961237"/>
      <w:r w:rsidRPr="00AB2320">
        <w:t>4.2 Project Social Benefits</w:t>
      </w:r>
      <w:bookmarkEnd w:id="109"/>
      <w:r w:rsidRPr="00AB2320">
        <w:t xml:space="preserve"> </w:t>
      </w:r>
    </w:p>
    <w:p w14:paraId="75FAEF2C" w14:textId="52495682" w:rsidR="00FA5929" w:rsidRPr="00AB2320" w:rsidRDefault="00EA0CDE">
      <w:r w:rsidRPr="00AB2320">
        <w:t xml:space="preserve">In </w:t>
      </w:r>
      <w:r w:rsidRPr="00AB2320">
        <w:rPr>
          <w:lang w:val="en-GB"/>
        </w:rPr>
        <w:t>Tanganyika</w:t>
      </w:r>
      <w:r w:rsidRPr="00AB2320">
        <w:t xml:space="preserve"> District the LTIP will create the following benefits: </w:t>
      </w:r>
    </w:p>
    <w:p w14:paraId="36B66E1C" w14:textId="77777777" w:rsidR="00FA5929" w:rsidRPr="00AB2320" w:rsidRDefault="00EA0CDE">
      <w:r w:rsidRPr="00AB2320">
        <w:rPr>
          <w:i/>
        </w:rPr>
        <w:t xml:space="preserve">Security of Tenure: </w:t>
      </w:r>
      <w:r w:rsidRPr="00AB2320">
        <w:t>Issuance of CCROs will enhance security of tenure to the individual, community member and institutions. For instance, issuance of CCROs to the group of people owning jointly grazing lands will protect such resources from individual encroachment and appropriation.</w:t>
      </w:r>
    </w:p>
    <w:p w14:paraId="0FAAFD38" w14:textId="77777777" w:rsidR="00FA5929" w:rsidRPr="00AB2320" w:rsidRDefault="00EA0CDE">
      <w:r w:rsidRPr="00AB2320">
        <w:rPr>
          <w:i/>
        </w:rPr>
        <w:t>Capital Creation:</w:t>
      </w:r>
      <w:r w:rsidRPr="00AB2320">
        <w:t xml:space="preserve"> Individuals and communities has potential to use CCROs as collateral to access capital from financial institutions because have legal representation. This will help to accumulate capital which will be invested in other productive economic activities which will stimulate development within </w:t>
      </w:r>
      <w:r w:rsidRPr="00AB2320">
        <w:rPr>
          <w:lang w:val="en-GB"/>
        </w:rPr>
        <w:t>Tanganyika</w:t>
      </w:r>
      <w:r w:rsidRPr="00AB2320">
        <w:t xml:space="preserve"> district. </w:t>
      </w:r>
    </w:p>
    <w:p w14:paraId="2DC1070A" w14:textId="77777777" w:rsidR="00FA5929" w:rsidRPr="00AB2320" w:rsidRDefault="00EA0CDE">
      <w:r w:rsidRPr="00AB2320">
        <w:rPr>
          <w:i/>
        </w:rPr>
        <w:t>Reduction of Cost Associated with Informal Land Transaction:</w:t>
      </w:r>
      <w:r w:rsidRPr="00AB2320">
        <w:rPr>
          <w:b/>
        </w:rPr>
        <w:t xml:space="preserve"> </w:t>
      </w:r>
      <w:r w:rsidRPr="00AB2320">
        <w:t xml:space="preserve">The provision of CCROs to </w:t>
      </w:r>
      <w:r w:rsidRPr="00AB2320">
        <w:rPr>
          <w:lang w:val="en-GB"/>
        </w:rPr>
        <w:t>Tanganyika</w:t>
      </w:r>
      <w:r w:rsidRPr="00AB2320">
        <w:t xml:space="preserve"> communities will enhance reliability in land transaction. CCROs serve as evidence of ownership of land with clear size and boundaries. Equally, it will discourage the practice of multiple sales of the same land to different buyers thus reducing land related conflicts. </w:t>
      </w:r>
    </w:p>
    <w:p w14:paraId="1A6A5089" w14:textId="002D6A48" w:rsidR="00FA5929" w:rsidRPr="00AB2320" w:rsidRDefault="00EA0CDE">
      <w:r w:rsidRPr="00AB2320">
        <w:rPr>
          <w:i/>
        </w:rPr>
        <w:t>Employments Opportunities:</w:t>
      </w:r>
      <w:r w:rsidRPr="00AB2320">
        <w:t xml:space="preserve"> Rural certification activities in </w:t>
      </w:r>
      <w:r w:rsidRPr="00AB2320">
        <w:rPr>
          <w:lang w:val="en-GB"/>
        </w:rPr>
        <w:t>Tanganyika</w:t>
      </w:r>
      <w:r w:rsidRPr="00AB2320">
        <w:t xml:space="preserve"> district will require workforce to perform different activities. In total the project will employ approximately over 50 People both skilled and unskilled.</w:t>
      </w:r>
    </w:p>
    <w:p w14:paraId="7BA04BC4" w14:textId="77777777" w:rsidR="00FA5929" w:rsidRPr="00AB2320" w:rsidRDefault="00EA0CDE" w:rsidP="00910156">
      <w:pPr>
        <w:pStyle w:val="Heading2"/>
      </w:pPr>
      <w:bookmarkStart w:id="110" w:name="_Toc165961238"/>
      <w:r w:rsidRPr="00AB2320">
        <w:t>4.3 Negative Social Risks and Impacts of Land Use Planning and Rural Land Certification</w:t>
      </w:r>
      <w:bookmarkEnd w:id="110"/>
      <w:r w:rsidRPr="00AB2320">
        <w:t xml:space="preserve"> </w:t>
      </w:r>
    </w:p>
    <w:p w14:paraId="4F87A0A7" w14:textId="77777777" w:rsidR="00FA5929" w:rsidRPr="00AB2320" w:rsidRDefault="00EA0CDE">
      <w:r w:rsidRPr="00AB2320">
        <w:t xml:space="preserve">The following are major negative social impacts associated with LTIP regularization activities in </w:t>
      </w:r>
      <w:r w:rsidRPr="00AB2320">
        <w:rPr>
          <w:lang w:val="en-GB"/>
        </w:rPr>
        <w:t>Tanganyika</w:t>
      </w:r>
      <w:r w:rsidRPr="00AB2320">
        <w:t xml:space="preserve"> District Council.  </w:t>
      </w:r>
    </w:p>
    <w:p w14:paraId="212B09A7" w14:textId="77777777" w:rsidR="00FA5929" w:rsidRPr="00AB2320" w:rsidRDefault="00EA0CDE" w:rsidP="00910156">
      <w:pPr>
        <w:pStyle w:val="ListParagraph"/>
        <w:numPr>
          <w:ilvl w:val="0"/>
          <w:numId w:val="16"/>
        </w:numPr>
        <w:rPr>
          <w:b/>
        </w:rPr>
      </w:pPr>
      <w:r w:rsidRPr="00AB2320">
        <w:rPr>
          <w:b/>
        </w:rPr>
        <w:t xml:space="preserve">VLUP: </w:t>
      </w:r>
      <w:r w:rsidRPr="00AB2320">
        <w:t xml:space="preserve"> LTIP project </w:t>
      </w:r>
      <w:r w:rsidRPr="00AB2320">
        <w:rPr>
          <w:lang w:val="en-GB"/>
        </w:rPr>
        <w:t>will</w:t>
      </w:r>
      <w:r w:rsidRPr="00AB2320">
        <w:t xml:space="preserve"> ensure that the villages have no contradicting GN before preparation of VLUP failure to </w:t>
      </w:r>
      <w:r w:rsidRPr="00AB2320">
        <w:rPr>
          <w:lang w:val="en-GB"/>
        </w:rPr>
        <w:t xml:space="preserve">do </w:t>
      </w:r>
      <w:r w:rsidRPr="00AB2320">
        <w:t xml:space="preserve">so </w:t>
      </w:r>
      <w:r w:rsidRPr="00AB2320">
        <w:rPr>
          <w:lang w:val="en-GB"/>
        </w:rPr>
        <w:t>is</w:t>
      </w:r>
      <w:r w:rsidRPr="00AB2320">
        <w:t xml:space="preserve"> likely to disrupt to ecology of the wildlife. Some decisions made as part of the VLUP preparation may also have </w:t>
      </w:r>
      <w:r w:rsidRPr="00AB2320">
        <w:lastRenderedPageBreak/>
        <w:t xml:space="preserve">E&amp;S impacts. These will be assessed, and mitigation measures will be proposed as part of the VLUP preparation process.     </w:t>
      </w:r>
    </w:p>
    <w:p w14:paraId="0B1DFD20" w14:textId="77777777" w:rsidR="00FA5929" w:rsidRPr="00AB2320" w:rsidRDefault="00EA0CDE" w:rsidP="00717551">
      <w:pPr>
        <w:pStyle w:val="ListParagraph"/>
        <w:numPr>
          <w:ilvl w:val="0"/>
          <w:numId w:val="16"/>
        </w:numPr>
      </w:pPr>
      <w:r w:rsidRPr="00AB2320">
        <w:t>Crosscutting Impacts due to Land use planning and rural land certification</w:t>
      </w:r>
    </w:p>
    <w:p w14:paraId="1884639C" w14:textId="77777777" w:rsidR="00FA5929" w:rsidRPr="00AB2320" w:rsidRDefault="00EA0CDE">
      <w:r w:rsidRPr="00AB2320">
        <w:rPr>
          <w:b/>
          <w:i/>
        </w:rPr>
        <w:t>Conflict over land ownership and rights</w:t>
      </w:r>
      <w:r w:rsidRPr="00AB2320">
        <w:rPr>
          <w:i/>
        </w:rPr>
        <w:t xml:space="preserve">: </w:t>
      </w:r>
      <w:r w:rsidRPr="00AB2320">
        <w:t xml:space="preserve">In project areas people are living without proper identification of their areas, land size and boundaries with neighbors. During adjudication process the chances of not agreeing to the boundaries might lead to conflict over land </w:t>
      </w:r>
      <w:r w:rsidRPr="00AB2320">
        <w:rPr>
          <w:lang w:val="en-GB"/>
        </w:rPr>
        <w:t>use</w:t>
      </w:r>
      <w:r w:rsidRPr="00AB2320">
        <w:t xml:space="preserve"> and the conservation authorities. In addition, some conflicts might involve proving evidence on who are legal owner of the land parcels to be issued with CCROs. Such cases are likely to happen especially in bouldering land parcels, extended and polygamous families, inherited land parcels and on land parcels which people have contested interest and ownership rights.</w:t>
      </w:r>
    </w:p>
    <w:p w14:paraId="29EE06E1" w14:textId="77777777" w:rsidR="00FA5929" w:rsidRPr="00AB2320" w:rsidRDefault="00EA0CDE">
      <w:r w:rsidRPr="00AB2320">
        <w:t>Similarly, individuals and communities residing close or who have encroached conservation areas might require CCROs on such land thus leading to conflict with authorities.</w:t>
      </w:r>
    </w:p>
    <w:p w14:paraId="5CDD47C9" w14:textId="19865635" w:rsidR="00FA5929" w:rsidRPr="00AB2320" w:rsidRDefault="00EA0CDE">
      <w:r w:rsidRPr="00AB2320">
        <w:rPr>
          <w:b/>
          <w:i/>
        </w:rPr>
        <w:t>Ineligibility to CCROs</w:t>
      </w:r>
      <w:r w:rsidRPr="00AB2320">
        <w:rPr>
          <w:i/>
        </w:rPr>
        <w:t xml:space="preserve">: </w:t>
      </w:r>
      <w:r w:rsidRPr="00AB2320">
        <w:t xml:space="preserve">According to the </w:t>
      </w:r>
      <w:r w:rsidRPr="00AB2320">
        <w:rPr>
          <w:b/>
          <w:bCs/>
        </w:rPr>
        <w:t>Annex 6</w:t>
      </w:r>
      <w:r w:rsidRPr="00AB2320">
        <w:t xml:space="preserve"> of ESMF and CCRO’s Manual guiding certification process, communities residing within road reserve, protected area and other sensitive areas are not eligible for CCROs. Such areas are reserve lands and are restricted from human settlements and other social economic activities. Considering that land use restriction may be defined or formalized as part of the VLUP process (e.g., establishment of village forest reserves and/or village grazing land), there is a possibility that some individuals using these areas may lose access rights and/or may find out that they are ineligible for CCROs.  Community members falling under such circumstances might consider having been denied project benefits related to CCROs. Some may also question the criteria used to establish land use restrictions as part of the VLUP process.</w:t>
      </w:r>
    </w:p>
    <w:p w14:paraId="3017BEB1" w14:textId="77777777" w:rsidR="00FA5929" w:rsidRPr="00AB2320" w:rsidRDefault="00EA0CDE">
      <w:pPr>
        <w:rPr>
          <w:highlight w:val="yellow"/>
        </w:rPr>
      </w:pPr>
      <w:r w:rsidRPr="00AB2320">
        <w:rPr>
          <w:b/>
          <w:i/>
        </w:rPr>
        <w:t>Inequalities for Women and other Marginalized Group</w:t>
      </w:r>
      <w:r w:rsidRPr="00AB2320">
        <w:rPr>
          <w:i/>
        </w:rPr>
        <w:t xml:space="preserve">: </w:t>
      </w:r>
      <w:r w:rsidRPr="00AB2320">
        <w:rPr>
          <w:iCs/>
          <w:lang w:val="en-GB"/>
        </w:rPr>
        <w:t>M</w:t>
      </w:r>
      <w:r w:rsidRPr="00AB2320">
        <w:t>arginalized groups such as elders, chronically ill people and the youth have less chances to get CCROs due lack of project information, and this could formalize inequalities between men and women regarding access to CCROs.</w:t>
      </w:r>
    </w:p>
    <w:p w14:paraId="19FB54FC" w14:textId="77777777" w:rsidR="00FA5929" w:rsidRPr="00AB2320" w:rsidRDefault="00EA0CDE">
      <w:r w:rsidRPr="00AB2320">
        <w:rPr>
          <w:b/>
          <w:i/>
        </w:rPr>
        <w:lastRenderedPageBreak/>
        <w:t>Gender Based Violence, and SEA</w:t>
      </w:r>
      <w:r w:rsidRPr="00AB2320">
        <w:rPr>
          <w:i/>
        </w:rPr>
        <w:t xml:space="preserve">: </w:t>
      </w:r>
      <w:r w:rsidRPr="00AB2320">
        <w:t xml:space="preserve">In </w:t>
      </w:r>
      <w:r w:rsidRPr="00AB2320">
        <w:rPr>
          <w:lang w:val="en-GB"/>
        </w:rPr>
        <w:t>Tanganyika</w:t>
      </w:r>
      <w:r w:rsidRPr="00AB2320">
        <w:t xml:space="preserve">, community members with access to project resources such employment, income and power over others might subject subordinates, children, spouses, and people from low-income status to GBV and SEA. </w:t>
      </w:r>
    </w:p>
    <w:p w14:paraId="59F8025D" w14:textId="77777777" w:rsidR="00FA5929" w:rsidRPr="00AB2320" w:rsidRDefault="00EA0CDE">
      <w:r w:rsidRPr="00AB2320">
        <w:rPr>
          <w:b/>
          <w:i/>
        </w:rPr>
        <w:t>Influx of Laborers</w:t>
      </w:r>
      <w:r w:rsidRPr="00AB2320">
        <w:rPr>
          <w:i/>
        </w:rPr>
        <w:t xml:space="preserve">: </w:t>
      </w:r>
      <w:r w:rsidRPr="00AB2320">
        <w:t>Mass rural certification will involve large number of workers from within and outside the project areas. Interactions of project workers among themselves and local community are likely to accelerate the spread of STI, crimes as well as over burdening of available social services.</w:t>
      </w:r>
    </w:p>
    <w:p w14:paraId="1A7F9A2E" w14:textId="77777777" w:rsidR="00FA5929" w:rsidRPr="00AB2320" w:rsidRDefault="00EA0CDE">
      <w:r w:rsidRPr="00AB2320">
        <w:rPr>
          <w:b/>
          <w:i/>
        </w:rPr>
        <w:t>Inaccessibility of Project Sites</w:t>
      </w:r>
      <w:r w:rsidRPr="00AB2320">
        <w:rPr>
          <w:i/>
        </w:rPr>
        <w:t xml:space="preserve">: </w:t>
      </w:r>
      <w:r w:rsidRPr="00AB2320">
        <w:t xml:space="preserve">Large section of </w:t>
      </w:r>
      <w:r w:rsidRPr="00AB2320">
        <w:rPr>
          <w:lang w:val="en-GB"/>
        </w:rPr>
        <w:t>Tanganyika</w:t>
      </w:r>
      <w:r w:rsidRPr="00AB2320">
        <w:t xml:space="preserve"> district is served with gravel and dirty roads which limits transportation especially during rainy season. Land certification process is likely to delay during rainy seasons and the issue of health and safety due to accidents </w:t>
      </w:r>
    </w:p>
    <w:p w14:paraId="454A8697" w14:textId="51A5ECB2" w:rsidR="00FA5929" w:rsidRPr="00AB2320" w:rsidRDefault="00EA0CDE">
      <w:r w:rsidRPr="00AB2320">
        <w:rPr>
          <w:b/>
          <w:i/>
        </w:rPr>
        <w:t>Possibility of Issuing CCROs to Non-nationals</w:t>
      </w:r>
      <w:r w:rsidRPr="00AB2320">
        <w:rPr>
          <w:i/>
        </w:rPr>
        <w:t xml:space="preserve">: </w:t>
      </w:r>
      <w:r w:rsidRPr="00AB2320">
        <w:rPr>
          <w:lang w:val="en-GB"/>
        </w:rPr>
        <w:t>Tanganyika</w:t>
      </w:r>
      <w:r w:rsidRPr="00AB2320">
        <w:t xml:space="preserve"> district is neighboring </w:t>
      </w:r>
      <w:r w:rsidRPr="00AB2320">
        <w:rPr>
          <w:lang w:val="en-GB"/>
        </w:rPr>
        <w:t>Democratic Republic of Congo (DRC) and Burundians’ Refugee settlements</w:t>
      </w:r>
      <w:r w:rsidRPr="00AB2320">
        <w:t xml:space="preserve"> which its nationals have much interaction to </w:t>
      </w:r>
      <w:r w:rsidRPr="00AB2320">
        <w:rPr>
          <w:lang w:val="en-GB"/>
        </w:rPr>
        <w:t>Tanganyika</w:t>
      </w:r>
      <w:r w:rsidRPr="00AB2320">
        <w:t xml:space="preserve"> community thus putting risk of issuing CCROs to non-citizens due to demand of land. </w:t>
      </w:r>
    </w:p>
    <w:p w14:paraId="571A1AC2" w14:textId="77777777" w:rsidR="00FA5929" w:rsidRPr="00AB2320" w:rsidRDefault="00EA0CDE" w:rsidP="00910156">
      <w:pPr>
        <w:pStyle w:val="Heading2"/>
        <w:numPr>
          <w:ilvl w:val="1"/>
          <w:numId w:val="17"/>
        </w:numPr>
      </w:pPr>
      <w:bookmarkStart w:id="111" w:name="_Toc165961239"/>
      <w:r w:rsidRPr="00AB2320">
        <w:t xml:space="preserve">Project Positive Environmental Impacts of </w:t>
      </w:r>
      <w:r w:rsidRPr="00AB2320">
        <w:rPr>
          <w:rStyle w:val="Heading2Char"/>
          <w:rFonts w:cs="Times New Roman"/>
          <w:b/>
          <w:szCs w:val="24"/>
        </w:rPr>
        <w:t xml:space="preserve">Land Use Planning and </w:t>
      </w:r>
      <w:r w:rsidRPr="00AB2320">
        <w:t>Land Certification</w:t>
      </w:r>
      <w:bookmarkEnd w:id="111"/>
      <w:r w:rsidRPr="00AB2320">
        <w:t xml:space="preserve"> </w:t>
      </w:r>
    </w:p>
    <w:p w14:paraId="1F815E65" w14:textId="77777777" w:rsidR="00FA5929" w:rsidRPr="00AB2320" w:rsidRDefault="00EA0CDE">
      <w:r w:rsidRPr="00AB2320">
        <w:t xml:space="preserve">The following are positive environmental impacts of this project in </w:t>
      </w:r>
      <w:r w:rsidRPr="00AB2320">
        <w:rPr>
          <w:lang w:val="en-GB"/>
        </w:rPr>
        <w:t>Tanganyika</w:t>
      </w:r>
      <w:r w:rsidRPr="00AB2320">
        <w:t xml:space="preserve"> District Council:</w:t>
      </w:r>
    </w:p>
    <w:p w14:paraId="76BED15C" w14:textId="113ACDD8" w:rsidR="00FA5929" w:rsidRPr="00AB2320" w:rsidRDefault="00EA0CDE">
      <w:r w:rsidRPr="00AB2320">
        <w:rPr>
          <w:i/>
        </w:rPr>
        <w:t>Enhancement of protection of sensitive areas and minimization of Conflicts:</w:t>
      </w:r>
      <w:r w:rsidRPr="00AB2320">
        <w:t xml:space="preserve"> </w:t>
      </w:r>
      <w:r w:rsidRPr="00AB2320">
        <w:rPr>
          <w:lang w:val="en-GB"/>
        </w:rPr>
        <w:t>Tanganyika</w:t>
      </w:r>
      <w:r w:rsidRPr="00AB2320">
        <w:t xml:space="preserve"> district plays an important role in conservation. VLUPs and the issuance of CCROs will recognize all protected areas which will reduce their encroachment and conflicts between local community and conservation authorities. </w:t>
      </w:r>
    </w:p>
    <w:p w14:paraId="1172AB63" w14:textId="77777777" w:rsidR="00FA5929" w:rsidRPr="00AB2320" w:rsidRDefault="00EA0CDE">
      <w:pPr>
        <w:rPr>
          <w:rFonts w:eastAsia="Times New Roman"/>
          <w:color w:val="000000"/>
        </w:rPr>
      </w:pPr>
      <w:r w:rsidRPr="00AB2320">
        <w:rPr>
          <w:i/>
        </w:rPr>
        <w:t xml:space="preserve">Protection of Common resources: </w:t>
      </w:r>
      <w:r w:rsidRPr="00AB2320">
        <w:t xml:space="preserve">In </w:t>
      </w:r>
      <w:r w:rsidRPr="00AB2320">
        <w:rPr>
          <w:lang w:val="en-GB"/>
        </w:rPr>
        <w:t>Tanganyika</w:t>
      </w:r>
      <w:r w:rsidRPr="00AB2320">
        <w:t xml:space="preserve"> district, group of people owning jointly grazing lands will be issued with CCROs. This will help to use the land sustainably and conserve and rangelands and water resources. </w:t>
      </w:r>
    </w:p>
    <w:p w14:paraId="7725BD45" w14:textId="77777777" w:rsidR="00FA5929" w:rsidRPr="00AB2320" w:rsidRDefault="00FA5929"/>
    <w:p w14:paraId="7DDAE4C4" w14:textId="77777777" w:rsidR="00FA5929" w:rsidRPr="00AB2320" w:rsidRDefault="00EA0CDE" w:rsidP="00910156">
      <w:pPr>
        <w:pStyle w:val="Heading2"/>
        <w:rPr>
          <w:color w:val="000000"/>
        </w:rPr>
      </w:pPr>
      <w:bookmarkStart w:id="112" w:name="_Toc165961240"/>
      <w:r w:rsidRPr="00AB2320">
        <w:rPr>
          <w:color w:val="000000"/>
        </w:rPr>
        <w:t xml:space="preserve">4.5 Negative </w:t>
      </w:r>
      <w:r w:rsidRPr="00AB2320">
        <w:t xml:space="preserve">Environmental Impacts of </w:t>
      </w:r>
      <w:r w:rsidRPr="00AB2320">
        <w:rPr>
          <w:rStyle w:val="Heading2Char"/>
          <w:rFonts w:cs="Times New Roman"/>
          <w:b/>
          <w:szCs w:val="24"/>
        </w:rPr>
        <w:t xml:space="preserve">Land Use Planning and </w:t>
      </w:r>
      <w:r w:rsidRPr="00AB2320">
        <w:t>Land Certification</w:t>
      </w:r>
      <w:bookmarkEnd w:id="112"/>
      <w:r w:rsidRPr="00AB2320">
        <w:t xml:space="preserve"> </w:t>
      </w:r>
    </w:p>
    <w:p w14:paraId="51873833" w14:textId="77777777" w:rsidR="00FA5929" w:rsidRPr="00AB2320" w:rsidRDefault="00EA0CDE">
      <w:r w:rsidRPr="00AB2320">
        <w:t xml:space="preserve">The major negative environmental impacts of regularization process in </w:t>
      </w:r>
      <w:r w:rsidRPr="00AB2320">
        <w:rPr>
          <w:lang w:val="en-GB"/>
        </w:rPr>
        <w:t>Tanganyika</w:t>
      </w:r>
      <w:r w:rsidRPr="00AB2320">
        <w:t xml:space="preserve"> District Council are:</w:t>
      </w:r>
    </w:p>
    <w:p w14:paraId="4B83E640" w14:textId="77777777" w:rsidR="00FA5929" w:rsidRPr="00AB2320" w:rsidRDefault="00FA5929"/>
    <w:p w14:paraId="0E0CF381" w14:textId="5EF846E1" w:rsidR="00FA5929" w:rsidRPr="00AB2320" w:rsidRDefault="00EA0CDE">
      <w:r w:rsidRPr="00AB2320">
        <w:rPr>
          <w:i/>
        </w:rPr>
        <w:t xml:space="preserve">Encroachment of Sensitive Areas: </w:t>
      </w:r>
      <w:r w:rsidRPr="00AB2320">
        <w:t xml:space="preserve">Important conservation areas such as major ecosystems of </w:t>
      </w:r>
      <w:r w:rsidRPr="00AB2320">
        <w:rPr>
          <w:lang w:val="en-GB"/>
        </w:rPr>
        <w:t xml:space="preserve">Lyamgoloka wildlife corridor, Katavi National park, water source reserves and forest reserves requires to be protected. </w:t>
      </w:r>
      <w:r w:rsidRPr="00AB2320">
        <w:t>Inadequate and failure to recognize such areas during rural certification might lead to their encroachment.</w:t>
      </w:r>
    </w:p>
    <w:p w14:paraId="1A287DAB" w14:textId="17F7816E" w:rsidR="00FA5929" w:rsidRPr="00AB2320" w:rsidRDefault="00EA0CDE">
      <w:bookmarkStart w:id="113" w:name="_Toc152343614"/>
      <w:r w:rsidRPr="00AB2320">
        <w:rPr>
          <w:i/>
        </w:rPr>
        <w:t>Soil Erosion</w:t>
      </w:r>
      <w:bookmarkEnd w:id="113"/>
      <w:r w:rsidRPr="00AB2320">
        <w:rPr>
          <w:i/>
        </w:rPr>
        <w:t xml:space="preserve"> and Solid Waste Generation: </w:t>
      </w:r>
      <w:r w:rsidRPr="00AB2320">
        <w:t>Installation of the beacons may result in localized soil erosion due to the presence of loose soil around the beacon. Also, fabrication of beacons activities will involve sourcing materials from quarries and borrow pits such as gravel, sand, which may result in land degradation and soil erosion.  In addition, during certification process project workers will generate solid and liquid wastes such as plastic, food and human waste leading to land pollution</w:t>
      </w:r>
      <w:r w:rsidR="002E2304">
        <w:t xml:space="preserve"> s</w:t>
      </w:r>
      <w:r w:rsidR="00717551">
        <w:t xml:space="preserve">uch </w:t>
      </w:r>
      <w:r w:rsidR="002E2304">
        <w:t>as oil spill during car maintenance</w:t>
      </w:r>
      <w:r w:rsidRPr="00AB2320">
        <w:t>.</w:t>
      </w:r>
      <w:r w:rsidRPr="00AB2320">
        <w:rPr>
          <w:i/>
        </w:rPr>
        <w:t xml:space="preserve"> </w:t>
      </w:r>
    </w:p>
    <w:p w14:paraId="1E69DA32" w14:textId="0D2D2804" w:rsidR="00FA5929" w:rsidRPr="00AB2320" w:rsidRDefault="00EA0CDE">
      <w:r w:rsidRPr="00AB2320">
        <w:rPr>
          <w:i/>
        </w:rPr>
        <w:t xml:space="preserve">Health and Safety Hazards: </w:t>
      </w:r>
      <w:bookmarkStart w:id="114" w:name="_Toc152343620"/>
      <w:r w:rsidRPr="00AB2320">
        <w:t xml:space="preserve">Fabrication, transportation and subsequent installation of beacons might </w:t>
      </w:r>
      <w:bookmarkEnd w:id="114"/>
      <w:r w:rsidRPr="00AB2320">
        <w:t>lead to incidences and accidents causing injuries and fatalities</w:t>
      </w:r>
      <w:r w:rsidR="00AC0297">
        <w:t xml:space="preserve"> to workers and community members</w:t>
      </w:r>
      <w:r w:rsidRPr="00AB2320">
        <w:t xml:space="preserve">. </w:t>
      </w:r>
    </w:p>
    <w:p w14:paraId="5DE4782B" w14:textId="77777777" w:rsidR="00FA5929" w:rsidRPr="00AB2320" w:rsidRDefault="00EA0CDE" w:rsidP="00910156">
      <w:pPr>
        <w:pStyle w:val="Heading2"/>
      </w:pPr>
      <w:bookmarkStart w:id="115" w:name="_Toc165961241"/>
      <w:r w:rsidRPr="00AB2320">
        <w:rPr>
          <w:color w:val="000000"/>
        </w:rPr>
        <w:t xml:space="preserve">4.6 </w:t>
      </w:r>
      <w:r w:rsidRPr="00AB2320">
        <w:t>Mitigation Measures of the Identified Impact</w:t>
      </w:r>
      <w:bookmarkEnd w:id="115"/>
      <w:r w:rsidRPr="00AB2320">
        <w:t xml:space="preserve"> </w:t>
      </w:r>
    </w:p>
    <w:p w14:paraId="20E2F8D1" w14:textId="77777777" w:rsidR="00FA5929" w:rsidRPr="00AB2320" w:rsidRDefault="00EA0CDE">
      <w:pPr>
        <w:sectPr w:rsidR="00FA5929" w:rsidRPr="00AB2320">
          <w:footerReference w:type="default" r:id="rId16"/>
          <w:pgSz w:w="11907" w:h="16839"/>
          <w:pgMar w:top="1440" w:right="1800" w:bottom="1440" w:left="1800" w:header="720" w:footer="720" w:gutter="0"/>
          <w:cols w:space="720"/>
          <w:docGrid w:linePitch="360"/>
        </w:sectPr>
      </w:pPr>
      <w:r w:rsidRPr="00AB2320">
        <w:t xml:space="preserve">This section describes mitigation measures for the project adverse impacts and proposed measures for enhancing positive one as well as associated costs. </w:t>
      </w:r>
      <w:r w:rsidRPr="00AB2320">
        <w:rPr>
          <w:b/>
          <w:bCs/>
        </w:rPr>
        <w:t>Table 3</w:t>
      </w:r>
      <w:r w:rsidRPr="00AB2320">
        <w:t xml:space="preserve"> is the impacts and mitigation matrix for rural certification for </w:t>
      </w:r>
      <w:r w:rsidRPr="00AB2320">
        <w:rPr>
          <w:lang w:val="en-GB"/>
        </w:rPr>
        <w:t>Tanganyika</w:t>
      </w:r>
      <w:r w:rsidRPr="00AB2320">
        <w:t xml:space="preserve"> District. It detailed the proposed impacts, mitigation measures, responsible party, timeframe and costs that will be overseen and managed by LTIP project implementation team.</w:t>
      </w:r>
    </w:p>
    <w:p w14:paraId="3E7032AE" w14:textId="77777777" w:rsidR="00FA5929" w:rsidRPr="00AB2320" w:rsidRDefault="00EA0CDE" w:rsidP="00910156">
      <w:pPr>
        <w:pStyle w:val="Heading5"/>
      </w:pPr>
      <w:bookmarkStart w:id="116" w:name="_Toc160090422"/>
      <w:bookmarkStart w:id="117" w:name="_Toc165896251"/>
      <w:r w:rsidRPr="00AB2320">
        <w:lastRenderedPageBreak/>
        <w:t xml:space="preserve">Table </w:t>
      </w:r>
      <w:fldSimple w:instr=" SEQ Table \* ARABIC ">
        <w:r w:rsidRPr="00AB2320">
          <w:t>3</w:t>
        </w:r>
      </w:fldSimple>
      <w:r w:rsidRPr="00AB2320">
        <w:t>: Mitigation Measures of Identified Impacts</w:t>
      </w:r>
      <w:bookmarkEnd w:id="116"/>
      <w:bookmarkEnd w:id="117"/>
    </w:p>
    <w:tbl>
      <w:tblPr>
        <w:tblStyle w:val="GridTable1Light-Accent11"/>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61"/>
        <w:gridCol w:w="4049"/>
        <w:gridCol w:w="1530"/>
        <w:gridCol w:w="1980"/>
        <w:gridCol w:w="1440"/>
        <w:gridCol w:w="3600"/>
        <w:gridCol w:w="20"/>
      </w:tblGrid>
      <w:tr w:rsidR="0013109A" w:rsidRPr="00AB2320" w14:paraId="1749E684" w14:textId="77777777" w:rsidTr="00910156">
        <w:trPr>
          <w:gridAfter w:val="1"/>
          <w:cnfStyle w:val="100000000000" w:firstRow="1" w:lastRow="0" w:firstColumn="0" w:lastColumn="0" w:oddVBand="0" w:evenVBand="0" w:oddHBand="0" w:evenHBand="0" w:firstRowFirstColumn="0" w:firstRowLastColumn="0" w:lastRowFirstColumn="0" w:lastRowLastColumn="0"/>
          <w:wAfter w:w="20" w:type="dxa"/>
          <w:trHeight w:val="368"/>
          <w:tblHeader/>
        </w:trPr>
        <w:tc>
          <w:tcPr>
            <w:cnfStyle w:val="001000000000" w:firstRow="0" w:lastRow="0" w:firstColumn="1" w:lastColumn="0" w:oddVBand="0" w:evenVBand="0" w:oddHBand="0" w:evenHBand="0" w:firstRowFirstColumn="0" w:firstRowLastColumn="0" w:lastRowFirstColumn="0" w:lastRowLastColumn="0"/>
            <w:tcW w:w="535" w:type="dxa"/>
            <w:vMerge w:val="restart"/>
            <w:tcBorders>
              <w:bottom w:val="single" w:sz="12" w:space="0" w:color="9CC2E5" w:themeColor="accent1" w:themeTint="99"/>
            </w:tcBorders>
            <w:shd w:val="clear" w:color="auto" w:fill="DEEAF6" w:themeFill="accent1" w:themeFillTint="33"/>
          </w:tcPr>
          <w:p w14:paraId="43286344" w14:textId="77777777" w:rsidR="00F33324" w:rsidRPr="00AC246B" w:rsidRDefault="00F33324">
            <w:pPr>
              <w:pStyle w:val="Default"/>
            </w:pPr>
          </w:p>
          <w:p w14:paraId="7F74EE5B" w14:textId="1864C6C5" w:rsidR="00F33324" w:rsidRPr="00AB2320" w:rsidRDefault="00F33324">
            <w:pPr>
              <w:pStyle w:val="Default"/>
              <w:rPr>
                <w:b w:val="0"/>
              </w:rPr>
            </w:pPr>
            <w:r w:rsidRPr="00AB2320">
              <w:t>S</w:t>
            </w:r>
            <w:r w:rsidR="0013109A">
              <w:t>n</w:t>
            </w:r>
          </w:p>
        </w:tc>
        <w:tc>
          <w:tcPr>
            <w:tcW w:w="2161" w:type="dxa"/>
            <w:vMerge w:val="restart"/>
            <w:tcBorders>
              <w:bottom w:val="single" w:sz="12" w:space="0" w:color="9CC2E5" w:themeColor="accent1" w:themeTint="99"/>
            </w:tcBorders>
            <w:shd w:val="clear" w:color="auto" w:fill="DEEAF6" w:themeFill="accent1" w:themeFillTint="33"/>
            <w:vAlign w:val="center"/>
          </w:tcPr>
          <w:p w14:paraId="39F16726" w14:textId="6D2A3893" w:rsidR="00F33324" w:rsidRPr="00AB2320" w:rsidRDefault="00F33324">
            <w:pPr>
              <w:pStyle w:val="Default"/>
              <w:cnfStyle w:val="100000000000" w:firstRow="1" w:lastRow="0" w:firstColumn="0" w:lastColumn="0" w:oddVBand="0" w:evenVBand="0" w:oddHBand="0" w:evenHBand="0" w:firstRowFirstColumn="0" w:firstRowLastColumn="0" w:lastRowFirstColumn="0" w:lastRowLastColumn="0"/>
              <w:rPr>
                <w:b w:val="0"/>
              </w:rPr>
            </w:pPr>
            <w:r w:rsidRPr="00AB2320">
              <w:t>Potential</w:t>
            </w:r>
            <w:r w:rsidRPr="00AB2320">
              <w:rPr>
                <w:bCs w:val="0"/>
              </w:rPr>
              <w:t xml:space="preserve">  </w:t>
            </w:r>
            <w:r w:rsidRPr="00AB2320">
              <w:t>Impacts</w:t>
            </w:r>
          </w:p>
        </w:tc>
        <w:tc>
          <w:tcPr>
            <w:tcW w:w="4049" w:type="dxa"/>
            <w:vMerge w:val="restart"/>
            <w:tcBorders>
              <w:bottom w:val="single" w:sz="12" w:space="0" w:color="9CC2E5" w:themeColor="accent1" w:themeTint="99"/>
            </w:tcBorders>
            <w:shd w:val="clear" w:color="auto" w:fill="DEEAF6" w:themeFill="accent1" w:themeFillTint="33"/>
            <w:vAlign w:val="center"/>
          </w:tcPr>
          <w:p w14:paraId="3939A604" w14:textId="77777777" w:rsidR="00F33324" w:rsidRPr="00AB2320" w:rsidRDefault="00F33324" w:rsidP="00910156">
            <w:pPr>
              <w:pStyle w:val="Default"/>
              <w:ind w:left="720"/>
              <w:cnfStyle w:val="100000000000" w:firstRow="1" w:lastRow="0" w:firstColumn="0" w:lastColumn="0" w:oddVBand="0" w:evenVBand="0" w:oddHBand="0" w:evenHBand="0" w:firstRowFirstColumn="0" w:firstRowLastColumn="0" w:lastRowFirstColumn="0" w:lastRowLastColumn="0"/>
              <w:rPr>
                <w:b w:val="0"/>
              </w:rPr>
            </w:pPr>
            <w:r w:rsidRPr="00AB2320">
              <w:t>Mitigation Measures</w:t>
            </w:r>
          </w:p>
        </w:tc>
        <w:tc>
          <w:tcPr>
            <w:tcW w:w="1530" w:type="dxa"/>
            <w:vMerge w:val="restart"/>
            <w:tcBorders>
              <w:bottom w:val="single" w:sz="12" w:space="0" w:color="9CC2E5" w:themeColor="accent1" w:themeTint="99"/>
            </w:tcBorders>
            <w:shd w:val="clear" w:color="auto" w:fill="DEEAF6" w:themeFill="accent1" w:themeFillTint="33"/>
            <w:vAlign w:val="center"/>
          </w:tcPr>
          <w:p w14:paraId="49B67DC3" w14:textId="77777777" w:rsidR="00F33324" w:rsidRPr="00AB2320" w:rsidRDefault="00F33324">
            <w:pPr>
              <w:pStyle w:val="Default"/>
              <w:cnfStyle w:val="100000000000" w:firstRow="1" w:lastRow="0" w:firstColumn="0" w:lastColumn="0" w:oddVBand="0" w:evenVBand="0" w:oddHBand="0" w:evenHBand="0" w:firstRowFirstColumn="0" w:firstRowLastColumn="0" w:lastRowFirstColumn="0" w:lastRowLastColumn="0"/>
              <w:rPr>
                <w:b w:val="0"/>
              </w:rPr>
            </w:pPr>
            <w:r w:rsidRPr="00AB2320">
              <w:t>Cost Estimates (TZS)</w:t>
            </w:r>
          </w:p>
        </w:tc>
        <w:tc>
          <w:tcPr>
            <w:tcW w:w="3420" w:type="dxa"/>
            <w:gridSpan w:val="2"/>
            <w:tcBorders>
              <w:bottom w:val="single" w:sz="12" w:space="0" w:color="9CC2E5" w:themeColor="accent1" w:themeTint="99"/>
            </w:tcBorders>
            <w:shd w:val="clear" w:color="auto" w:fill="DEEAF6" w:themeFill="accent1" w:themeFillTint="33"/>
            <w:vAlign w:val="center"/>
          </w:tcPr>
          <w:p w14:paraId="790387BD" w14:textId="77777777" w:rsidR="00F33324" w:rsidRPr="00AB2320" w:rsidRDefault="00F33324">
            <w:pPr>
              <w:pStyle w:val="Default"/>
              <w:cnfStyle w:val="100000000000" w:firstRow="1" w:lastRow="0" w:firstColumn="0" w:lastColumn="0" w:oddVBand="0" w:evenVBand="0" w:oddHBand="0" w:evenHBand="0" w:firstRowFirstColumn="0" w:firstRowLastColumn="0" w:lastRowFirstColumn="0" w:lastRowLastColumn="0"/>
              <w:rPr>
                <w:b w:val="0"/>
              </w:rPr>
            </w:pPr>
            <w:r w:rsidRPr="00AB2320">
              <w:t>Responsible</w:t>
            </w:r>
          </w:p>
        </w:tc>
        <w:tc>
          <w:tcPr>
            <w:tcW w:w="3600" w:type="dxa"/>
            <w:tcBorders>
              <w:bottom w:val="single" w:sz="12" w:space="0" w:color="9CC2E5" w:themeColor="accent1" w:themeTint="99"/>
            </w:tcBorders>
            <w:shd w:val="clear" w:color="auto" w:fill="DEEAF6" w:themeFill="accent1" w:themeFillTint="33"/>
          </w:tcPr>
          <w:p w14:paraId="177B5F10" w14:textId="77777777" w:rsidR="00F33324" w:rsidRPr="00AB2320" w:rsidRDefault="00F33324">
            <w:pPr>
              <w:pStyle w:val="Default"/>
              <w:cnfStyle w:val="100000000000" w:firstRow="1" w:lastRow="0" w:firstColumn="0" w:lastColumn="0" w:oddVBand="0" w:evenVBand="0" w:oddHBand="0" w:evenHBand="0" w:firstRowFirstColumn="0" w:firstRowLastColumn="0" w:lastRowFirstColumn="0" w:lastRowLastColumn="0"/>
            </w:pPr>
          </w:p>
          <w:p w14:paraId="72FAB6F6" w14:textId="77777777" w:rsidR="00F33324" w:rsidRPr="00AB2320" w:rsidRDefault="00F33324">
            <w:pPr>
              <w:pStyle w:val="Default"/>
              <w:cnfStyle w:val="100000000000" w:firstRow="1" w:lastRow="0" w:firstColumn="0" w:lastColumn="0" w:oddVBand="0" w:evenVBand="0" w:oddHBand="0" w:evenHBand="0" w:firstRowFirstColumn="0" w:firstRowLastColumn="0" w:lastRowFirstColumn="0" w:lastRowLastColumn="0"/>
              <w:rPr>
                <w:b w:val="0"/>
              </w:rPr>
            </w:pPr>
            <w:r w:rsidRPr="00AB2320">
              <w:t>Implementation Time Framework</w:t>
            </w:r>
          </w:p>
        </w:tc>
      </w:tr>
      <w:tr w:rsidR="0013109A" w:rsidRPr="00AB2320" w14:paraId="7BBE47E6" w14:textId="77777777" w:rsidTr="00910156">
        <w:trPr>
          <w:cnfStyle w:val="100000000000" w:firstRow="1" w:lastRow="0" w:firstColumn="0" w:lastColumn="0" w:oddVBand="0" w:evenVBand="0" w:oddHBand="0" w:evenHBand="0" w:firstRowFirstColumn="0" w:firstRowLastColumn="0" w:lastRowFirstColumn="0" w:lastRowLastColumn="0"/>
          <w:trHeight w:val="647"/>
          <w:tblHeader/>
        </w:trPr>
        <w:tc>
          <w:tcPr>
            <w:cnfStyle w:val="001000000000" w:firstRow="0" w:lastRow="0" w:firstColumn="1" w:lastColumn="0" w:oddVBand="0" w:evenVBand="0" w:oddHBand="0" w:evenHBand="0" w:firstRowFirstColumn="0" w:firstRowLastColumn="0" w:lastRowFirstColumn="0" w:lastRowLastColumn="0"/>
            <w:tcW w:w="535" w:type="dxa"/>
            <w:vMerge/>
          </w:tcPr>
          <w:p w14:paraId="091D2634" w14:textId="77777777" w:rsidR="00F33324" w:rsidRPr="00AB2320" w:rsidRDefault="00F33324" w:rsidP="00910156">
            <w:pPr>
              <w:pStyle w:val="Default"/>
            </w:pPr>
          </w:p>
        </w:tc>
        <w:tc>
          <w:tcPr>
            <w:tcW w:w="2161" w:type="dxa"/>
            <w:vMerge/>
          </w:tcPr>
          <w:p w14:paraId="3E4F60F9" w14:textId="77777777" w:rsidR="00F33324" w:rsidRPr="00AB2320" w:rsidRDefault="00F33324" w:rsidP="00910156">
            <w:pPr>
              <w:pStyle w:val="Default"/>
              <w:cnfStyle w:val="100000000000" w:firstRow="1" w:lastRow="0" w:firstColumn="0" w:lastColumn="0" w:oddVBand="0" w:evenVBand="0" w:oddHBand="0" w:evenHBand="0" w:firstRowFirstColumn="0" w:firstRowLastColumn="0" w:lastRowFirstColumn="0" w:lastRowLastColumn="0"/>
            </w:pPr>
          </w:p>
        </w:tc>
        <w:tc>
          <w:tcPr>
            <w:tcW w:w="4049" w:type="dxa"/>
            <w:vMerge/>
          </w:tcPr>
          <w:p w14:paraId="06480042" w14:textId="77777777" w:rsidR="00F33324" w:rsidRPr="00AB2320" w:rsidRDefault="00F33324" w:rsidP="00910156">
            <w:pPr>
              <w:pStyle w:val="Default"/>
              <w:numPr>
                <w:ilvl w:val="0"/>
                <w:numId w:val="33"/>
              </w:numPr>
              <w:jc w:val="both"/>
              <w:cnfStyle w:val="100000000000" w:firstRow="1" w:lastRow="0" w:firstColumn="0" w:lastColumn="0" w:oddVBand="0" w:evenVBand="0" w:oddHBand="0" w:evenHBand="0" w:firstRowFirstColumn="0" w:firstRowLastColumn="0" w:lastRowFirstColumn="0" w:lastRowLastColumn="0"/>
            </w:pPr>
          </w:p>
        </w:tc>
        <w:tc>
          <w:tcPr>
            <w:tcW w:w="1530" w:type="dxa"/>
            <w:vMerge/>
          </w:tcPr>
          <w:p w14:paraId="133EA89D" w14:textId="77777777" w:rsidR="00F33324" w:rsidRPr="00AB2320" w:rsidRDefault="00F33324" w:rsidP="00910156">
            <w:pPr>
              <w:pStyle w:val="Default"/>
              <w:cnfStyle w:val="100000000000" w:firstRow="1" w:lastRow="0" w:firstColumn="0" w:lastColumn="0" w:oddVBand="0" w:evenVBand="0" w:oddHBand="0" w:evenHBand="0" w:firstRowFirstColumn="0" w:firstRowLastColumn="0" w:lastRowFirstColumn="0" w:lastRowLastColumn="0"/>
            </w:pPr>
          </w:p>
        </w:tc>
        <w:tc>
          <w:tcPr>
            <w:tcW w:w="1980" w:type="dxa"/>
            <w:vAlign w:val="center"/>
          </w:tcPr>
          <w:p w14:paraId="65D75132" w14:textId="77777777" w:rsidR="00F33324" w:rsidRPr="00AB2320" w:rsidRDefault="00F33324">
            <w:pPr>
              <w:pStyle w:val="Default"/>
              <w:cnfStyle w:val="100000000000" w:firstRow="1" w:lastRow="0" w:firstColumn="0" w:lastColumn="0" w:oddVBand="0" w:evenVBand="0" w:oddHBand="0" w:evenHBand="0" w:firstRowFirstColumn="0" w:firstRowLastColumn="0" w:lastRowFirstColumn="0" w:lastRowLastColumn="0"/>
              <w:rPr>
                <w:b w:val="0"/>
              </w:rPr>
            </w:pPr>
            <w:r w:rsidRPr="00AB2320">
              <w:t>Implementation</w:t>
            </w:r>
          </w:p>
        </w:tc>
        <w:tc>
          <w:tcPr>
            <w:tcW w:w="1440" w:type="dxa"/>
          </w:tcPr>
          <w:p w14:paraId="1052D3EB" w14:textId="77777777" w:rsidR="00F33324" w:rsidRPr="00AB2320" w:rsidRDefault="00F33324">
            <w:pPr>
              <w:pStyle w:val="Default"/>
              <w:cnfStyle w:val="100000000000" w:firstRow="1" w:lastRow="0" w:firstColumn="0" w:lastColumn="0" w:oddVBand="0" w:evenVBand="0" w:oddHBand="0" w:evenHBand="0" w:firstRowFirstColumn="0" w:firstRowLastColumn="0" w:lastRowFirstColumn="0" w:lastRowLastColumn="0"/>
              <w:rPr>
                <w:b w:val="0"/>
              </w:rPr>
            </w:pPr>
            <w:r w:rsidRPr="00AB2320">
              <w:t>Supervision</w:t>
            </w:r>
          </w:p>
        </w:tc>
        <w:tc>
          <w:tcPr>
            <w:tcW w:w="3620" w:type="dxa"/>
            <w:gridSpan w:val="2"/>
          </w:tcPr>
          <w:p w14:paraId="54988F4C" w14:textId="77777777" w:rsidR="00F33324" w:rsidRPr="00AB2320" w:rsidRDefault="00F33324" w:rsidP="00910156">
            <w:pPr>
              <w:pStyle w:val="Default"/>
              <w:cnfStyle w:val="100000000000" w:firstRow="1" w:lastRow="0" w:firstColumn="0" w:lastColumn="0" w:oddVBand="0" w:evenVBand="0" w:oddHBand="0" w:evenHBand="0" w:firstRowFirstColumn="0" w:firstRowLastColumn="0" w:lastRowFirstColumn="0" w:lastRowLastColumn="0"/>
            </w:pPr>
          </w:p>
        </w:tc>
      </w:tr>
      <w:tr w:rsidR="00F33324" w:rsidRPr="00AB2320" w14:paraId="20D1F606" w14:textId="77777777" w:rsidTr="00910156">
        <w:trPr>
          <w:gridAfter w:val="1"/>
          <w:wAfter w:w="20" w:type="dxa"/>
          <w:trHeight w:val="341"/>
        </w:trPr>
        <w:tc>
          <w:tcPr>
            <w:cnfStyle w:val="001000000000" w:firstRow="0" w:lastRow="0" w:firstColumn="1" w:lastColumn="0" w:oddVBand="0" w:evenVBand="0" w:oddHBand="0" w:evenHBand="0" w:firstRowFirstColumn="0" w:firstRowLastColumn="0" w:lastRowFirstColumn="0" w:lastRowLastColumn="0"/>
            <w:tcW w:w="15295" w:type="dxa"/>
            <w:gridSpan w:val="7"/>
            <w:shd w:val="clear" w:color="auto" w:fill="A5A5A5" w:themeFill="accent3"/>
            <w:vAlign w:val="center"/>
          </w:tcPr>
          <w:p w14:paraId="4DD934F8" w14:textId="77777777" w:rsidR="00F33324" w:rsidRPr="00AB2320" w:rsidRDefault="00F33324">
            <w:pPr>
              <w:pStyle w:val="Default"/>
              <w:rPr>
                <w:b w:val="0"/>
                <w:bCs w:val="0"/>
                <w:lang w:val="en-GB"/>
              </w:rPr>
            </w:pPr>
            <w:r w:rsidRPr="00AB2320">
              <w:rPr>
                <w:lang w:val="en-GB"/>
              </w:rPr>
              <w:t>Negative Project Social Impacts</w:t>
            </w:r>
          </w:p>
        </w:tc>
      </w:tr>
      <w:tr w:rsidR="0013109A" w:rsidRPr="00AB2320" w14:paraId="4B5CA08A" w14:textId="77777777" w:rsidTr="00910156">
        <w:trPr>
          <w:trHeight w:val="971"/>
        </w:trPr>
        <w:tc>
          <w:tcPr>
            <w:cnfStyle w:val="001000000000" w:firstRow="0" w:lastRow="0" w:firstColumn="1" w:lastColumn="0" w:oddVBand="0" w:evenVBand="0" w:oddHBand="0" w:evenHBand="0" w:firstRowFirstColumn="0" w:firstRowLastColumn="0" w:lastRowFirstColumn="0" w:lastRowLastColumn="0"/>
            <w:tcW w:w="535" w:type="dxa"/>
          </w:tcPr>
          <w:p w14:paraId="31D7F52F" w14:textId="77777777" w:rsidR="00F33324" w:rsidRPr="00AB2320" w:rsidRDefault="00F33324" w:rsidP="00910156">
            <w:pPr>
              <w:pStyle w:val="Default"/>
              <w:rPr>
                <w:b w:val="0"/>
                <w:bCs w:val="0"/>
              </w:rPr>
            </w:pPr>
            <w:r w:rsidRPr="00AB2320">
              <w:t>1</w:t>
            </w:r>
          </w:p>
        </w:tc>
        <w:tc>
          <w:tcPr>
            <w:tcW w:w="2161" w:type="dxa"/>
          </w:tcPr>
          <w:p w14:paraId="44E5DDF9"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Negative economic and social impacts relating to restrictions on land use resulting from VLUP processes</w:t>
            </w:r>
          </w:p>
        </w:tc>
        <w:tc>
          <w:tcPr>
            <w:tcW w:w="4049" w:type="dxa"/>
          </w:tcPr>
          <w:p w14:paraId="41816163"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Undertake adequate E&amp;S assessment of the proposed VLUP to determine the magnitude of impacts.</w:t>
            </w:r>
          </w:p>
          <w:p w14:paraId="1B81FB31" w14:textId="77777777" w:rsidR="00F33324" w:rsidRPr="00AB2320" w:rsidRDefault="00F33324" w:rsidP="00910156">
            <w:pPr>
              <w:pStyle w:val="Default"/>
              <w:jc w:val="both"/>
              <w:cnfStyle w:val="000000000000" w:firstRow="0" w:lastRow="0" w:firstColumn="0" w:lastColumn="0" w:oddVBand="0" w:evenVBand="0" w:oddHBand="0" w:evenHBand="0" w:firstRowFirstColumn="0" w:firstRowLastColumn="0" w:lastRowFirstColumn="0" w:lastRowLastColumn="0"/>
            </w:pPr>
          </w:p>
          <w:p w14:paraId="648E53AD"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Devise mitigation measures to address risks and impacts related to the proposed VLUP in accordance with the World Bank’s ESF.</w:t>
            </w:r>
          </w:p>
        </w:tc>
        <w:tc>
          <w:tcPr>
            <w:tcW w:w="1530" w:type="dxa"/>
          </w:tcPr>
          <w:p w14:paraId="432CFBA0" w14:textId="173744AA"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rPr>
                <w:lang w:val="en-GB"/>
              </w:rPr>
              <w:t>1</w:t>
            </w:r>
            <w:r w:rsidRPr="00AB2320">
              <w:t>,000,000</w:t>
            </w:r>
          </w:p>
        </w:tc>
        <w:tc>
          <w:tcPr>
            <w:tcW w:w="1980" w:type="dxa"/>
          </w:tcPr>
          <w:p w14:paraId="2FBDF28E"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Council E&amp;S Team</w:t>
            </w:r>
          </w:p>
          <w:p w14:paraId="250F0BBA" w14:textId="08A2D96B"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Ward and village leaders</w:t>
            </w:r>
          </w:p>
          <w:p w14:paraId="6A7B86C8" w14:textId="4FBA2854" w:rsidR="005C4223" w:rsidRPr="00AB2320" w:rsidRDefault="005C4223"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CSOs</w:t>
            </w:r>
          </w:p>
          <w:p w14:paraId="4D41A5C0"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rPr>
                <w:lang w:val="en-GB"/>
              </w:rPr>
            </w:pPr>
          </w:p>
        </w:tc>
        <w:tc>
          <w:tcPr>
            <w:tcW w:w="1440" w:type="dxa"/>
          </w:tcPr>
          <w:p w14:paraId="6A80A604"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t>ESMT</w:t>
            </w:r>
          </w:p>
        </w:tc>
        <w:tc>
          <w:tcPr>
            <w:tcW w:w="3620" w:type="dxa"/>
            <w:gridSpan w:val="2"/>
          </w:tcPr>
          <w:p w14:paraId="646DDD8A"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preparation of</w:t>
            </w:r>
          </w:p>
          <w:p w14:paraId="65D8DB29" w14:textId="77777777" w:rsidR="00F33324" w:rsidRPr="00AB2320" w:rsidRDefault="00F33324">
            <w:pPr>
              <w:pStyle w:val="Default"/>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AB2320">
              <w:t xml:space="preserve"> VLUP.</w:t>
            </w:r>
          </w:p>
        </w:tc>
      </w:tr>
      <w:tr w:rsidR="0013109A" w:rsidRPr="00AB2320" w14:paraId="7202FF41" w14:textId="77777777" w:rsidTr="00910156">
        <w:trPr>
          <w:trHeight w:val="971"/>
        </w:trPr>
        <w:tc>
          <w:tcPr>
            <w:cnfStyle w:val="001000000000" w:firstRow="0" w:lastRow="0" w:firstColumn="1" w:lastColumn="0" w:oddVBand="0" w:evenVBand="0" w:oddHBand="0" w:evenHBand="0" w:firstRowFirstColumn="0" w:firstRowLastColumn="0" w:lastRowFirstColumn="0" w:lastRowLastColumn="0"/>
            <w:tcW w:w="535" w:type="dxa"/>
          </w:tcPr>
          <w:p w14:paraId="3B87B682" w14:textId="77777777" w:rsidR="00F33324" w:rsidRPr="00AB2320" w:rsidRDefault="00F33324" w:rsidP="00910156">
            <w:pPr>
              <w:pStyle w:val="Default"/>
              <w:rPr>
                <w:b w:val="0"/>
                <w:bCs w:val="0"/>
              </w:rPr>
            </w:pPr>
            <w:r w:rsidRPr="00AB2320">
              <w:t>2</w:t>
            </w:r>
          </w:p>
        </w:tc>
        <w:tc>
          <w:tcPr>
            <w:tcW w:w="2161" w:type="dxa"/>
          </w:tcPr>
          <w:p w14:paraId="7B7D832A" w14:textId="07C94469"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Deepening of</w:t>
            </w:r>
            <w:r w:rsidR="00321814">
              <w:t xml:space="preserve"> </w:t>
            </w:r>
            <w:r w:rsidRPr="00AB2320">
              <w:t xml:space="preserve">insecurity on the fate of lands among </w:t>
            </w:r>
            <w:r w:rsidRPr="00AB2320">
              <w:rPr>
                <w:lang w:val="en-GB"/>
              </w:rPr>
              <w:lastRenderedPageBreak/>
              <w:t>Tanganyika</w:t>
            </w:r>
            <w:r w:rsidRPr="00AB2320">
              <w:t xml:space="preserve"> communities. </w:t>
            </w:r>
          </w:p>
        </w:tc>
        <w:tc>
          <w:tcPr>
            <w:tcW w:w="4049" w:type="dxa"/>
          </w:tcPr>
          <w:p w14:paraId="191DD2CE" w14:textId="0E9DD79D"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Provide communities with correct project information</w:t>
            </w:r>
            <w:r w:rsidR="00B81AEB">
              <w:t>.</w:t>
            </w:r>
          </w:p>
          <w:p w14:paraId="282CD5B8" w14:textId="261AA72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Strategize engagement of traditional leaders</w:t>
            </w:r>
            <w:r w:rsidR="00B81AEB">
              <w:t>.</w:t>
            </w:r>
            <w:r w:rsidRPr="00AB2320">
              <w:t xml:space="preserve"> </w:t>
            </w:r>
          </w:p>
          <w:p w14:paraId="5B0FC61D" w14:textId="3D2F8E70"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AB2320">
              <w:t>Ensure present and future</w:t>
            </w:r>
            <w:r w:rsidRPr="00AB2320">
              <w:rPr>
                <w:lang w:val="en-GB"/>
              </w:rPr>
              <w:t xml:space="preserve"> village</w:t>
            </w:r>
            <w:r w:rsidRPr="00AB2320">
              <w:t xml:space="preserve"> </w:t>
            </w:r>
            <w:r w:rsidRPr="00AB2320">
              <w:rPr>
                <w:lang w:val="en-GB"/>
              </w:rPr>
              <w:t>land use</w:t>
            </w:r>
            <w:r w:rsidRPr="00AB2320">
              <w:t xml:space="preserve"> needs are taken into consideration during formulation of </w:t>
            </w:r>
            <w:r w:rsidRPr="00AB2320">
              <w:rPr>
                <w:lang w:val="en-GB"/>
              </w:rPr>
              <w:t>VLUPs</w:t>
            </w:r>
            <w:r w:rsidRPr="00AB2320">
              <w:t xml:space="preserve"> without prejudice the need of other land uses and conservation of </w:t>
            </w:r>
            <w:r w:rsidR="00B81AEB">
              <w:t xml:space="preserve">the </w:t>
            </w:r>
            <w:r w:rsidRPr="00AB2320">
              <w:t>environ</w:t>
            </w:r>
            <w:r w:rsidRPr="00AB2320">
              <w:rPr>
                <w:lang w:val="en-GB"/>
              </w:rPr>
              <w:t>m</w:t>
            </w:r>
            <w:r w:rsidRPr="00AB2320">
              <w:t>ent</w:t>
            </w:r>
            <w:r w:rsidR="00B81AEB">
              <w:t>.</w:t>
            </w:r>
          </w:p>
        </w:tc>
        <w:tc>
          <w:tcPr>
            <w:tcW w:w="1530" w:type="dxa"/>
          </w:tcPr>
          <w:p w14:paraId="07303150"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30,000,000</w:t>
            </w:r>
          </w:p>
        </w:tc>
        <w:tc>
          <w:tcPr>
            <w:tcW w:w="1980" w:type="dxa"/>
          </w:tcPr>
          <w:p w14:paraId="5EE07751"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Participatory Land Use Management </w:t>
            </w:r>
            <w:r w:rsidRPr="00AB2320">
              <w:rPr>
                <w:lang w:val="en-GB"/>
              </w:rPr>
              <w:lastRenderedPageBreak/>
              <w:t>(PLUM) Team.</w:t>
            </w:r>
          </w:p>
          <w:p w14:paraId="644E5389"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E&amp;S Team</w:t>
            </w:r>
          </w:p>
          <w:p w14:paraId="2BE7AB4D"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CSO</w:t>
            </w:r>
          </w:p>
          <w:p w14:paraId="71A37E77"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rPr>
                <w:lang w:val="en-GB"/>
              </w:rPr>
            </w:pPr>
          </w:p>
        </w:tc>
        <w:tc>
          <w:tcPr>
            <w:tcW w:w="1440" w:type="dxa"/>
          </w:tcPr>
          <w:p w14:paraId="28377EBD"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ESMT</w:t>
            </w:r>
          </w:p>
        </w:tc>
        <w:tc>
          <w:tcPr>
            <w:tcW w:w="3620" w:type="dxa"/>
            <w:gridSpan w:val="2"/>
          </w:tcPr>
          <w:p w14:paraId="7405D486"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preparation of</w:t>
            </w:r>
          </w:p>
          <w:p w14:paraId="1EB71DE8"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AB2320">
              <w:t>VLUP and issuance of CCRO</w:t>
            </w:r>
            <w:r w:rsidRPr="00AB2320">
              <w:rPr>
                <w:lang w:val="en-GB"/>
              </w:rPr>
              <w:t>s</w:t>
            </w:r>
          </w:p>
        </w:tc>
      </w:tr>
      <w:tr w:rsidR="0013109A" w:rsidRPr="00AB2320" w14:paraId="61D475AE" w14:textId="77777777" w:rsidTr="00910156">
        <w:trPr>
          <w:trHeight w:val="971"/>
        </w:trPr>
        <w:tc>
          <w:tcPr>
            <w:cnfStyle w:val="001000000000" w:firstRow="0" w:lastRow="0" w:firstColumn="1" w:lastColumn="0" w:oddVBand="0" w:evenVBand="0" w:oddHBand="0" w:evenHBand="0" w:firstRowFirstColumn="0" w:firstRowLastColumn="0" w:lastRowFirstColumn="0" w:lastRowLastColumn="0"/>
            <w:tcW w:w="535" w:type="dxa"/>
          </w:tcPr>
          <w:p w14:paraId="780766BB" w14:textId="77777777" w:rsidR="00F33324" w:rsidRPr="00AB2320" w:rsidRDefault="00F33324" w:rsidP="00910156">
            <w:pPr>
              <w:pStyle w:val="Default"/>
              <w:rPr>
                <w:b w:val="0"/>
                <w:bCs w:val="0"/>
              </w:rPr>
            </w:pPr>
            <w:r w:rsidRPr="00AB2320">
              <w:lastRenderedPageBreak/>
              <w:t>3</w:t>
            </w:r>
          </w:p>
        </w:tc>
        <w:tc>
          <w:tcPr>
            <w:tcW w:w="2161" w:type="dxa"/>
          </w:tcPr>
          <w:p w14:paraId="4EFD1988"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Confusion of communities with incorrect information about the project. </w:t>
            </w:r>
          </w:p>
        </w:tc>
        <w:tc>
          <w:tcPr>
            <w:tcW w:w="4049" w:type="dxa"/>
          </w:tcPr>
          <w:p w14:paraId="5EC94B26"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Map NGOs/CSOs and understand their mission and objectives. </w:t>
            </w:r>
          </w:p>
          <w:p w14:paraId="6B54DB5A"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Provide NGOs/CSOs with project information and where </w:t>
            </w:r>
            <w:r w:rsidRPr="00AB2320">
              <w:lastRenderedPageBreak/>
              <w:t>necessary engage them to create sensitization to the community.</w:t>
            </w:r>
          </w:p>
        </w:tc>
        <w:tc>
          <w:tcPr>
            <w:tcW w:w="1530" w:type="dxa"/>
          </w:tcPr>
          <w:p w14:paraId="316FF0C6"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5,000,000/=</w:t>
            </w:r>
          </w:p>
        </w:tc>
        <w:tc>
          <w:tcPr>
            <w:tcW w:w="1980" w:type="dxa"/>
          </w:tcPr>
          <w:p w14:paraId="2E74B71E"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E&amp;S Team</w:t>
            </w:r>
          </w:p>
          <w:p w14:paraId="4EA1D5E9"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Participatory Land Use Management (PLUM) Team. </w:t>
            </w:r>
          </w:p>
          <w:p w14:paraId="31982795"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WEOs, CDOs and</w:t>
            </w:r>
          </w:p>
          <w:p w14:paraId="35335419"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VEOs  </w:t>
            </w:r>
          </w:p>
          <w:p w14:paraId="0D2E1C2D"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Traditional and religious leaders</w:t>
            </w:r>
          </w:p>
        </w:tc>
        <w:tc>
          <w:tcPr>
            <w:tcW w:w="1440" w:type="dxa"/>
          </w:tcPr>
          <w:p w14:paraId="3CFB9CB3"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ESMT</w:t>
            </w:r>
          </w:p>
        </w:tc>
        <w:tc>
          <w:tcPr>
            <w:tcW w:w="3620" w:type="dxa"/>
            <w:gridSpan w:val="2"/>
          </w:tcPr>
          <w:p w14:paraId="1BB75B44"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preparation of</w:t>
            </w:r>
          </w:p>
          <w:p w14:paraId="64350A2E"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AB2320">
              <w:t xml:space="preserve">VLUP &amp; throughout the project. </w:t>
            </w:r>
          </w:p>
        </w:tc>
      </w:tr>
      <w:tr w:rsidR="0013109A" w:rsidRPr="00AB2320" w14:paraId="4C5C42F9" w14:textId="77777777" w:rsidTr="00910156">
        <w:trPr>
          <w:trHeight w:val="971"/>
        </w:trPr>
        <w:tc>
          <w:tcPr>
            <w:cnfStyle w:val="001000000000" w:firstRow="0" w:lastRow="0" w:firstColumn="1" w:lastColumn="0" w:oddVBand="0" w:evenVBand="0" w:oddHBand="0" w:evenHBand="0" w:firstRowFirstColumn="0" w:firstRowLastColumn="0" w:lastRowFirstColumn="0" w:lastRowLastColumn="0"/>
            <w:tcW w:w="535" w:type="dxa"/>
          </w:tcPr>
          <w:p w14:paraId="2EB36E6D" w14:textId="77777777" w:rsidR="00F33324" w:rsidRPr="00AB2320" w:rsidRDefault="00F33324" w:rsidP="00910156">
            <w:pPr>
              <w:pStyle w:val="Default"/>
            </w:pPr>
            <w:r w:rsidRPr="00AB2320">
              <w:rPr>
                <w:b w:val="0"/>
                <w:bCs w:val="0"/>
              </w:rPr>
              <w:lastRenderedPageBreak/>
              <w:t>4</w:t>
            </w:r>
          </w:p>
        </w:tc>
        <w:tc>
          <w:tcPr>
            <w:tcW w:w="2161" w:type="dxa"/>
          </w:tcPr>
          <w:p w14:paraId="34A019C0"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Conflict over land ownership and rights</w:t>
            </w:r>
          </w:p>
          <w:p w14:paraId="7D089F88" w14:textId="77777777" w:rsidR="00F33324" w:rsidRPr="00AB2320" w:rsidRDefault="00F33324">
            <w:pPr>
              <w:pStyle w:val="Default"/>
              <w:cnfStyle w:val="000000000000" w:firstRow="0" w:lastRow="0" w:firstColumn="0" w:lastColumn="0" w:oddVBand="0" w:evenVBand="0" w:oddHBand="0" w:evenHBand="0" w:firstRowFirstColumn="0" w:firstRowLastColumn="0" w:lastRowFirstColumn="0" w:lastRowLastColumn="0"/>
            </w:pPr>
          </w:p>
        </w:tc>
        <w:tc>
          <w:tcPr>
            <w:tcW w:w="4049" w:type="dxa"/>
          </w:tcPr>
          <w:p w14:paraId="4EDD1ADE"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Formulation and operationalization of GRM</w:t>
            </w:r>
          </w:p>
          <w:p w14:paraId="135C973C"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Capacity building and awareness creation to local leaders on conflict resolution. </w:t>
            </w:r>
          </w:p>
          <w:p w14:paraId="62229171"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Sensitization on the importance of joint land titling. </w:t>
            </w:r>
          </w:p>
          <w:p w14:paraId="6332822D"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 xml:space="preserve"> Educate men on the importance of including their wives on CCROs.  </w:t>
            </w:r>
          </w:p>
        </w:tc>
        <w:tc>
          <w:tcPr>
            <w:tcW w:w="1530" w:type="dxa"/>
          </w:tcPr>
          <w:p w14:paraId="23B8E84B"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30,000,000/=</w:t>
            </w:r>
          </w:p>
        </w:tc>
        <w:tc>
          <w:tcPr>
            <w:tcW w:w="1980" w:type="dxa"/>
          </w:tcPr>
          <w:p w14:paraId="07B446F6"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Council E&amp;S Team</w:t>
            </w:r>
          </w:p>
          <w:p w14:paraId="2A130A4F"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Ward Executive Officer (WEO),</w:t>
            </w:r>
          </w:p>
          <w:p w14:paraId="377F425B"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Ward Community Development Officer (CDO)</w:t>
            </w:r>
          </w:p>
          <w:p w14:paraId="282165BE"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Village Leaders</w:t>
            </w:r>
          </w:p>
        </w:tc>
        <w:tc>
          <w:tcPr>
            <w:tcW w:w="1440" w:type="dxa"/>
          </w:tcPr>
          <w:p w14:paraId="2448E4D8"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ESMT</w:t>
            </w:r>
          </w:p>
        </w:tc>
        <w:tc>
          <w:tcPr>
            <w:tcW w:w="3620" w:type="dxa"/>
            <w:gridSpan w:val="2"/>
          </w:tcPr>
          <w:p w14:paraId="1B7FFC80"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preparation of</w:t>
            </w:r>
          </w:p>
          <w:p w14:paraId="18067FA9"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t>VLUP</w:t>
            </w:r>
            <w:r w:rsidRPr="00AB2320">
              <w:rPr>
                <w:lang w:val="en-GB"/>
              </w:rPr>
              <w:t xml:space="preserve"> and issuance of CCROs. </w:t>
            </w:r>
            <w:r w:rsidRPr="00AB2320">
              <w:rPr>
                <w:b/>
                <w:bCs/>
                <w:iCs/>
              </w:rPr>
              <w:t xml:space="preserve">  </w:t>
            </w:r>
          </w:p>
        </w:tc>
      </w:tr>
      <w:tr w:rsidR="0013109A" w:rsidRPr="00AB2320" w14:paraId="730B36A2"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0A82165D" w14:textId="77777777" w:rsidR="00F33324" w:rsidRPr="00AB2320" w:rsidRDefault="00F33324" w:rsidP="00910156">
            <w:pPr>
              <w:pStyle w:val="Default"/>
              <w:rPr>
                <w:lang w:val="en-GB"/>
              </w:rPr>
            </w:pPr>
            <w:r w:rsidRPr="00AB2320">
              <w:rPr>
                <w:b w:val="0"/>
                <w:bCs w:val="0"/>
                <w:lang w:val="en-GB"/>
              </w:rPr>
              <w:lastRenderedPageBreak/>
              <w:t>5</w:t>
            </w:r>
          </w:p>
        </w:tc>
        <w:tc>
          <w:tcPr>
            <w:tcW w:w="2161" w:type="dxa"/>
          </w:tcPr>
          <w:p w14:paraId="3BA0A156"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Ineligibility to CCROs </w:t>
            </w:r>
          </w:p>
          <w:p w14:paraId="1C5A38E3"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4C450B5F"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Identification of all households ineligible to receive CCROs and formulation of advice on how to address their situation. </w:t>
            </w:r>
          </w:p>
          <w:p w14:paraId="0FD20A1D"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Identification of households and parcels close and within conservation and sensitive areas. </w:t>
            </w:r>
          </w:p>
          <w:p w14:paraId="07DAC2C5"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Awareness on ineligibility for CCROs.</w:t>
            </w:r>
          </w:p>
          <w:p w14:paraId="6E6EB6F0"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Liaise with NEMC, TANAPA, Ngorongoro Conservation Area, </w:t>
            </w:r>
          </w:p>
          <w:p w14:paraId="286CF7F2"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Basin Authority for further guidance, and the Ministry of Natural Resources and Tourism for further guidance.</w:t>
            </w:r>
          </w:p>
          <w:p w14:paraId="7770C1F9"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TANROADS and TARURA</w:t>
            </w:r>
          </w:p>
        </w:tc>
        <w:tc>
          <w:tcPr>
            <w:tcW w:w="1530" w:type="dxa"/>
          </w:tcPr>
          <w:p w14:paraId="3BCE5D1A" w14:textId="4B7C47CB"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1</w:t>
            </w:r>
            <w:r w:rsidRPr="00AB2320">
              <w:rPr>
                <w:lang w:val="en-GB"/>
              </w:rPr>
              <w:t>0</w:t>
            </w:r>
            <w:r w:rsidRPr="00AB2320">
              <w:t>,000,000/=</w:t>
            </w:r>
          </w:p>
        </w:tc>
        <w:tc>
          <w:tcPr>
            <w:tcW w:w="1980" w:type="dxa"/>
          </w:tcPr>
          <w:p w14:paraId="76D67ACB"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E&amp;S Team</w:t>
            </w:r>
          </w:p>
          <w:p w14:paraId="1D31C179"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Participatory Land Use Management </w:t>
            </w:r>
            <w:r w:rsidRPr="00AB2320">
              <w:rPr>
                <w:lang w:val="en-GB"/>
              </w:rPr>
              <w:lastRenderedPageBreak/>
              <w:t>Team (PLUM)</w:t>
            </w:r>
          </w:p>
          <w:p w14:paraId="18D7FF06"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National Environmental Management Council (NEMC)</w:t>
            </w:r>
          </w:p>
          <w:p w14:paraId="315F4845"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TANROADS&amp;</w:t>
            </w:r>
          </w:p>
          <w:p w14:paraId="2F6456A9"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TARURA</w:t>
            </w:r>
          </w:p>
          <w:p w14:paraId="375D51D5"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Katavi National Park</w:t>
            </w:r>
            <w:r w:rsidRPr="00AB2320">
              <w:t xml:space="preserve"> Conservation Area, </w:t>
            </w:r>
          </w:p>
          <w:p w14:paraId="12193A50"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 xml:space="preserve">Water </w:t>
            </w:r>
            <w:r w:rsidRPr="00AB2320">
              <w:t xml:space="preserve">Basin Authority </w:t>
            </w:r>
          </w:p>
          <w:p w14:paraId="6CDED20C"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t>Ministry of Natural Resources and Tourism for further guidance</w:t>
            </w:r>
          </w:p>
        </w:tc>
        <w:tc>
          <w:tcPr>
            <w:tcW w:w="1440" w:type="dxa"/>
          </w:tcPr>
          <w:p w14:paraId="3B2CFF09"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ESMT</w:t>
            </w:r>
          </w:p>
        </w:tc>
        <w:tc>
          <w:tcPr>
            <w:tcW w:w="3620" w:type="dxa"/>
            <w:gridSpan w:val="2"/>
          </w:tcPr>
          <w:p w14:paraId="4840CCAB"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b/>
                <w:bCs/>
                <w:iCs/>
              </w:rPr>
            </w:pPr>
            <w:r w:rsidRPr="00AB2320">
              <w:rPr>
                <w:lang w:val="en-GB"/>
              </w:rPr>
              <w:t xml:space="preserve">During identification of Parcels. </w:t>
            </w:r>
          </w:p>
          <w:p w14:paraId="78F89223"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p>
        </w:tc>
      </w:tr>
      <w:tr w:rsidR="0013109A" w:rsidRPr="00AB2320" w14:paraId="5E63F542"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103BD0AD" w14:textId="77777777" w:rsidR="00F33324" w:rsidRPr="00AB2320" w:rsidRDefault="00F33324" w:rsidP="00910156">
            <w:pPr>
              <w:pStyle w:val="Default"/>
            </w:pPr>
            <w:r w:rsidRPr="00AB2320">
              <w:rPr>
                <w:b w:val="0"/>
                <w:bCs w:val="0"/>
                <w:lang w:val="en-GB"/>
              </w:rPr>
              <w:lastRenderedPageBreak/>
              <w:t>6</w:t>
            </w:r>
          </w:p>
        </w:tc>
        <w:tc>
          <w:tcPr>
            <w:tcW w:w="2161" w:type="dxa"/>
          </w:tcPr>
          <w:p w14:paraId="61C13F02"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The CCRO issuance process formalize land access inequalities for Women and other Marginalized Group </w:t>
            </w:r>
          </w:p>
          <w:p w14:paraId="4D9B187A"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5206D79C"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 xml:space="preserve">Identification of marginalized groups such as </w:t>
            </w:r>
            <w:r w:rsidRPr="00AB2320">
              <w:rPr>
                <w:lang w:val="en-GB"/>
              </w:rPr>
              <w:t xml:space="preserve">people with disabilities, </w:t>
            </w:r>
            <w:r w:rsidRPr="00AB2320">
              <w:t>women, elders, chronically ill persons and youth</w:t>
            </w:r>
          </w:p>
          <w:p w14:paraId="6B8A6CF6"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 xml:space="preserve">Sensitization on importance of CCROs and other project benefits. </w:t>
            </w:r>
          </w:p>
        </w:tc>
        <w:tc>
          <w:tcPr>
            <w:tcW w:w="1530" w:type="dxa"/>
          </w:tcPr>
          <w:p w14:paraId="38830BC9" w14:textId="134F0FF8"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1</w:t>
            </w:r>
            <w:r w:rsidRPr="00AB2320">
              <w:rPr>
                <w:lang w:val="en-GB"/>
              </w:rPr>
              <w:t>0</w:t>
            </w:r>
            <w:r w:rsidRPr="00AB2320">
              <w:t>,000,000/=</w:t>
            </w:r>
          </w:p>
        </w:tc>
        <w:tc>
          <w:tcPr>
            <w:tcW w:w="1980" w:type="dxa"/>
          </w:tcPr>
          <w:p w14:paraId="1667DF96"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E&amp;S Team</w:t>
            </w:r>
          </w:p>
          <w:p w14:paraId="29F92E7F"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Ward Executive </w:t>
            </w:r>
            <w:r w:rsidRPr="00AB2320">
              <w:rPr>
                <w:lang w:val="en-GB"/>
              </w:rPr>
              <w:lastRenderedPageBreak/>
              <w:t>Officer (WEO),</w:t>
            </w:r>
          </w:p>
          <w:p w14:paraId="57799008"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Ward Community Development Officer (CDO)</w:t>
            </w:r>
          </w:p>
          <w:p w14:paraId="6D977133"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Village Leaders</w:t>
            </w:r>
          </w:p>
          <w:p w14:paraId="65DE99C0"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CSOs.</w:t>
            </w:r>
          </w:p>
        </w:tc>
        <w:tc>
          <w:tcPr>
            <w:tcW w:w="1440" w:type="dxa"/>
          </w:tcPr>
          <w:p w14:paraId="27BD4E11"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 xml:space="preserve">ESMT </w:t>
            </w:r>
          </w:p>
        </w:tc>
        <w:tc>
          <w:tcPr>
            <w:tcW w:w="3620" w:type="dxa"/>
            <w:gridSpan w:val="2"/>
          </w:tcPr>
          <w:p w14:paraId="2468AA8F"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During Project Sensitization and identification </w:t>
            </w:r>
          </w:p>
        </w:tc>
      </w:tr>
      <w:tr w:rsidR="0013109A" w:rsidRPr="00AB2320" w14:paraId="376718C5"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3BC4BF7E" w14:textId="77777777" w:rsidR="00F33324" w:rsidRPr="00AB2320" w:rsidRDefault="00F33324" w:rsidP="00910156">
            <w:pPr>
              <w:pStyle w:val="Default"/>
            </w:pPr>
            <w:r w:rsidRPr="00AB2320">
              <w:rPr>
                <w:b w:val="0"/>
                <w:bCs w:val="0"/>
              </w:rPr>
              <w:lastRenderedPageBreak/>
              <w:t>7</w:t>
            </w:r>
          </w:p>
        </w:tc>
        <w:tc>
          <w:tcPr>
            <w:tcW w:w="2161" w:type="dxa"/>
          </w:tcPr>
          <w:p w14:paraId="05F30870"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Gender Based Violence</w:t>
            </w:r>
          </w:p>
          <w:p w14:paraId="579764FD"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660A0F81"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Engage Police Gender Desk to train Project staff on GBV/SEA.</w:t>
            </w:r>
          </w:p>
          <w:p w14:paraId="2B01C0A6"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 xml:space="preserve">All LTIP staff to sign a code of conduct which include GBV/SEA issues. </w:t>
            </w:r>
          </w:p>
          <w:p w14:paraId="7D4872A6"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Develop and operationalize GBV Action Plan for the District. </w:t>
            </w:r>
          </w:p>
          <w:p w14:paraId="5F633C0B"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Disseminate information about the GRM and encourage population to report misconducts</w:t>
            </w:r>
          </w:p>
          <w:p w14:paraId="7D036801"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Engage relevant government agencies and/ or NGOs in the district who provide support to survivors on GBV and SEA such as assistance for medical care, </w:t>
            </w:r>
            <w:r w:rsidRPr="00AB2320">
              <w:lastRenderedPageBreak/>
              <w:t xml:space="preserve">psychosocial support, legal redress, safety, etc. where necessary.  </w:t>
            </w:r>
          </w:p>
        </w:tc>
        <w:tc>
          <w:tcPr>
            <w:tcW w:w="1530" w:type="dxa"/>
          </w:tcPr>
          <w:p w14:paraId="06B9F1CB"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10,000,000/=</w:t>
            </w:r>
          </w:p>
        </w:tc>
        <w:tc>
          <w:tcPr>
            <w:tcW w:w="1980" w:type="dxa"/>
          </w:tcPr>
          <w:p w14:paraId="267D9CF0"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E&amp;S Team</w:t>
            </w:r>
          </w:p>
          <w:p w14:paraId="3BFA72C3"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Ward Executive Officer (WEO),</w:t>
            </w:r>
          </w:p>
          <w:p w14:paraId="121178F0"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Ward Community Development Officer (CDO)</w:t>
            </w:r>
          </w:p>
          <w:p w14:paraId="43593759"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Village Leaders</w:t>
            </w:r>
          </w:p>
          <w:p w14:paraId="50AD38F5" w14:textId="77777777" w:rsidR="00F33324" w:rsidRPr="00AB2320" w:rsidRDefault="00F33324" w:rsidP="00717551">
            <w:pPr>
              <w:pStyle w:val="ListParagraph"/>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 </w:t>
            </w:r>
          </w:p>
        </w:tc>
        <w:tc>
          <w:tcPr>
            <w:tcW w:w="1440" w:type="dxa"/>
          </w:tcPr>
          <w:p w14:paraId="206EF0DD"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 xml:space="preserve">ESMT </w:t>
            </w:r>
          </w:p>
        </w:tc>
        <w:tc>
          <w:tcPr>
            <w:tcW w:w="3620" w:type="dxa"/>
            <w:gridSpan w:val="2"/>
          </w:tcPr>
          <w:p w14:paraId="5B1B0A4D"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Before placement of employees and during rural certification process. </w:t>
            </w:r>
          </w:p>
        </w:tc>
      </w:tr>
      <w:tr w:rsidR="0013109A" w:rsidRPr="00AB2320" w14:paraId="1AB235A9"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092E0D85" w14:textId="77777777" w:rsidR="00F33324" w:rsidRPr="00AB2320" w:rsidRDefault="00F33324" w:rsidP="00910156">
            <w:pPr>
              <w:pStyle w:val="Default"/>
            </w:pPr>
            <w:r w:rsidRPr="00AB2320">
              <w:rPr>
                <w:b w:val="0"/>
                <w:bCs w:val="0"/>
              </w:rPr>
              <w:lastRenderedPageBreak/>
              <w:t>8</w:t>
            </w:r>
          </w:p>
        </w:tc>
        <w:tc>
          <w:tcPr>
            <w:tcW w:w="2161" w:type="dxa"/>
          </w:tcPr>
          <w:p w14:paraId="46C95386"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Influx of Laborers </w:t>
            </w:r>
          </w:p>
          <w:p w14:paraId="34961BF7"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7DBB95DD"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Community awareness on STIs transmission and basic hygiene practice and crimes </w:t>
            </w:r>
          </w:p>
          <w:p w14:paraId="207135E6"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Give employment priority to unskilled laborers from within project areas. </w:t>
            </w:r>
          </w:p>
          <w:p w14:paraId="322D80B6"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Provision of welfare facilities such as water, toilets and food vending to project workers.</w:t>
            </w:r>
          </w:p>
        </w:tc>
        <w:tc>
          <w:tcPr>
            <w:tcW w:w="1530" w:type="dxa"/>
          </w:tcPr>
          <w:p w14:paraId="16AF9CE3"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t>5,000,000/=</w:t>
            </w:r>
          </w:p>
        </w:tc>
        <w:tc>
          <w:tcPr>
            <w:tcW w:w="1980" w:type="dxa"/>
          </w:tcPr>
          <w:p w14:paraId="6A2270FA"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Tanganyika District Council Certification Office (CUCO) </w:t>
            </w:r>
          </w:p>
          <w:p w14:paraId="46550FB8"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E&amp;S Team</w:t>
            </w:r>
          </w:p>
          <w:p w14:paraId="4848EB12"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Village Leaders </w:t>
            </w:r>
          </w:p>
          <w:p w14:paraId="306EFA97"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Private Companies involved in rural certification activities.</w:t>
            </w:r>
          </w:p>
        </w:tc>
        <w:tc>
          <w:tcPr>
            <w:tcW w:w="1440" w:type="dxa"/>
          </w:tcPr>
          <w:p w14:paraId="2C903FA9"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ESMT</w:t>
            </w:r>
          </w:p>
        </w:tc>
        <w:tc>
          <w:tcPr>
            <w:tcW w:w="3620" w:type="dxa"/>
            <w:gridSpan w:val="2"/>
          </w:tcPr>
          <w:p w14:paraId="34E6F0D7"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During Urban Certification Process. </w:t>
            </w:r>
          </w:p>
        </w:tc>
      </w:tr>
      <w:tr w:rsidR="0013109A" w:rsidRPr="00AB2320" w14:paraId="3A724244"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41C147CC" w14:textId="77777777" w:rsidR="00F33324" w:rsidRPr="00AB2320" w:rsidRDefault="00F33324" w:rsidP="00910156">
            <w:pPr>
              <w:pStyle w:val="Default"/>
            </w:pPr>
            <w:r w:rsidRPr="00AB2320">
              <w:rPr>
                <w:b w:val="0"/>
                <w:bCs w:val="0"/>
              </w:rPr>
              <w:lastRenderedPageBreak/>
              <w:t>9</w:t>
            </w:r>
          </w:p>
        </w:tc>
        <w:tc>
          <w:tcPr>
            <w:tcW w:w="2161" w:type="dxa"/>
          </w:tcPr>
          <w:p w14:paraId="2EEC27D0"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Inaccessibility of Project Sites </w:t>
            </w:r>
          </w:p>
          <w:p w14:paraId="34C03413"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4C9A8AC1"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Target implementation of rural certification of villages not accessible during rainy season during dry season.</w:t>
            </w:r>
          </w:p>
          <w:p w14:paraId="5FC9DD63"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Provide suitable transport facilities. </w:t>
            </w:r>
          </w:p>
        </w:tc>
        <w:tc>
          <w:tcPr>
            <w:tcW w:w="1530" w:type="dxa"/>
          </w:tcPr>
          <w:p w14:paraId="5E3EFF8C" w14:textId="67DAC845" w:rsidR="00F33324" w:rsidRPr="00AB2320" w:rsidRDefault="00F33324" w:rsidP="00910156">
            <w:pPr>
              <w:pStyle w:val="Default"/>
              <w:numPr>
                <w:ilvl w:val="0"/>
                <w:numId w:val="18"/>
              </w:numPr>
              <w:cnfStyle w:val="000000000000" w:firstRow="0" w:lastRow="0" w:firstColumn="0" w:lastColumn="0" w:oddVBand="0" w:evenVBand="0" w:oddHBand="0" w:evenHBand="0" w:firstRowFirstColumn="0" w:firstRowLastColumn="0" w:lastRowFirstColumn="0" w:lastRowLastColumn="0"/>
            </w:pPr>
          </w:p>
        </w:tc>
        <w:tc>
          <w:tcPr>
            <w:tcW w:w="1980" w:type="dxa"/>
          </w:tcPr>
          <w:p w14:paraId="31DE7CDF"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Tanganyika District Rural  Certification Office (DRCO): </w:t>
            </w:r>
          </w:p>
          <w:p w14:paraId="3F6936C7"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Tanganyika District </w:t>
            </w:r>
            <w:r w:rsidRPr="00AB2320">
              <w:rPr>
                <w:lang w:val="en-GB"/>
              </w:rPr>
              <w:lastRenderedPageBreak/>
              <w:t>Council E&amp;S Team</w:t>
            </w:r>
          </w:p>
          <w:p w14:paraId="426739DF"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Participatory Land Use Management (PLUM) Team </w:t>
            </w:r>
          </w:p>
        </w:tc>
        <w:tc>
          <w:tcPr>
            <w:tcW w:w="1440" w:type="dxa"/>
          </w:tcPr>
          <w:p w14:paraId="0D240817"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ESMT</w:t>
            </w:r>
          </w:p>
        </w:tc>
        <w:tc>
          <w:tcPr>
            <w:tcW w:w="3620" w:type="dxa"/>
            <w:gridSpan w:val="2"/>
          </w:tcPr>
          <w:p w14:paraId="3A57194C"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Rural Certification Process</w:t>
            </w:r>
          </w:p>
        </w:tc>
      </w:tr>
      <w:tr w:rsidR="0013109A" w:rsidRPr="00AB2320" w14:paraId="432A8034"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4C64F362" w14:textId="77777777" w:rsidR="00F33324" w:rsidRPr="00AB2320" w:rsidRDefault="00F33324" w:rsidP="00910156">
            <w:pPr>
              <w:pStyle w:val="Default"/>
            </w:pPr>
            <w:r w:rsidRPr="00AB2320">
              <w:lastRenderedPageBreak/>
              <w:t>10</w:t>
            </w:r>
          </w:p>
        </w:tc>
        <w:tc>
          <w:tcPr>
            <w:tcW w:w="2161" w:type="dxa"/>
          </w:tcPr>
          <w:p w14:paraId="57D9D7C8"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Possibility of Issuing CCROs to Non-nationals  </w:t>
            </w:r>
          </w:p>
          <w:p w14:paraId="5B38040C"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0F002BE3"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Make use of National IDs during issuance of CCROs</w:t>
            </w:r>
          </w:p>
          <w:p w14:paraId="14A049AE"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Rural formalization team to work closely with local leaders to confirm citizenship of Project beneficiaries. </w:t>
            </w:r>
          </w:p>
        </w:tc>
        <w:tc>
          <w:tcPr>
            <w:tcW w:w="1530" w:type="dxa"/>
          </w:tcPr>
          <w:p w14:paraId="6437641D"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t>10,000,000/=</w:t>
            </w:r>
          </w:p>
        </w:tc>
        <w:tc>
          <w:tcPr>
            <w:tcW w:w="1980" w:type="dxa"/>
          </w:tcPr>
          <w:p w14:paraId="3C088673"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Council Urban Certification Office (CUCO</w:t>
            </w:r>
          </w:p>
          <w:p w14:paraId="2E1AC26B"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Tanganyika District E&amp;S Team</w:t>
            </w:r>
          </w:p>
          <w:p w14:paraId="53A15823"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Ward Executive Officer (WEO),</w:t>
            </w:r>
          </w:p>
          <w:p w14:paraId="6FBF2BAD"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Ward Community Development Officer (CDO)</w:t>
            </w:r>
          </w:p>
          <w:p w14:paraId="3A49CF50"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Village Leaders</w:t>
            </w:r>
          </w:p>
          <w:p w14:paraId="13FB7A72" w14:textId="5A87A474" w:rsidR="007A2EB5" w:rsidRPr="00AB2320" w:rsidRDefault="007A2EB5"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Migration Teams</w:t>
            </w:r>
          </w:p>
        </w:tc>
        <w:tc>
          <w:tcPr>
            <w:tcW w:w="1440" w:type="dxa"/>
          </w:tcPr>
          <w:p w14:paraId="31951ECA"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p>
        </w:tc>
        <w:tc>
          <w:tcPr>
            <w:tcW w:w="3620" w:type="dxa"/>
            <w:gridSpan w:val="2"/>
          </w:tcPr>
          <w:p w14:paraId="40CAE7C6"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Rural Certification Process</w:t>
            </w:r>
          </w:p>
        </w:tc>
      </w:tr>
      <w:tr w:rsidR="00AC246B" w:rsidRPr="00AB2320" w14:paraId="2CDF5494" w14:textId="77777777" w:rsidTr="00910156">
        <w:trPr>
          <w:gridAfter w:val="1"/>
          <w:wAfter w:w="20" w:type="dxa"/>
          <w:trHeight w:val="1439"/>
        </w:trPr>
        <w:tc>
          <w:tcPr>
            <w:cnfStyle w:val="001000000000" w:firstRow="0" w:lastRow="0" w:firstColumn="1" w:lastColumn="0" w:oddVBand="0" w:evenVBand="0" w:oddHBand="0" w:evenHBand="0" w:firstRowFirstColumn="0" w:firstRowLastColumn="0" w:lastRowFirstColumn="0" w:lastRowLastColumn="0"/>
            <w:tcW w:w="6745" w:type="dxa"/>
            <w:gridSpan w:val="3"/>
            <w:vAlign w:val="center"/>
          </w:tcPr>
          <w:p w14:paraId="359ED38C" w14:textId="54F75A22" w:rsidR="00AC246B" w:rsidRPr="00AB2320" w:rsidRDefault="00AC246B" w:rsidP="00910156">
            <w:pPr>
              <w:pStyle w:val="Default"/>
            </w:pPr>
            <w:r>
              <w:lastRenderedPageBreak/>
              <w:t>Total Cost</w:t>
            </w:r>
          </w:p>
        </w:tc>
        <w:tc>
          <w:tcPr>
            <w:tcW w:w="8550" w:type="dxa"/>
            <w:gridSpan w:val="4"/>
            <w:vAlign w:val="center"/>
          </w:tcPr>
          <w:p w14:paraId="7EA8CD77" w14:textId="33FE2728" w:rsidR="00AC246B" w:rsidRPr="00AB2320" w:rsidRDefault="00AC246B"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t>120,000,000</w:t>
            </w:r>
          </w:p>
        </w:tc>
      </w:tr>
      <w:tr w:rsidR="00F33324" w:rsidRPr="00AB2320" w14:paraId="056029E8" w14:textId="77777777" w:rsidTr="00910156">
        <w:trPr>
          <w:gridAfter w:val="1"/>
          <w:wAfter w:w="20" w:type="dxa"/>
          <w:trHeight w:val="314"/>
        </w:trPr>
        <w:tc>
          <w:tcPr>
            <w:cnfStyle w:val="001000000000" w:firstRow="0" w:lastRow="0" w:firstColumn="1" w:lastColumn="0" w:oddVBand="0" w:evenVBand="0" w:oddHBand="0" w:evenHBand="0" w:firstRowFirstColumn="0" w:firstRowLastColumn="0" w:lastRowFirstColumn="0" w:lastRowLastColumn="0"/>
            <w:tcW w:w="15295" w:type="dxa"/>
            <w:gridSpan w:val="7"/>
            <w:shd w:val="clear" w:color="auto" w:fill="A5A5A5" w:themeFill="accent3"/>
            <w:vAlign w:val="center"/>
          </w:tcPr>
          <w:p w14:paraId="50E1E6CD" w14:textId="77777777" w:rsidR="00F33324" w:rsidRPr="00AB2320" w:rsidRDefault="00F33324" w:rsidP="00910156">
            <w:pPr>
              <w:pStyle w:val="Default"/>
              <w:rPr>
                <w:b w:val="0"/>
                <w:bCs w:val="0"/>
                <w:lang w:val="en-GB"/>
              </w:rPr>
            </w:pPr>
            <w:r w:rsidRPr="00AB2320">
              <w:rPr>
                <w:lang w:val="en-GB"/>
              </w:rPr>
              <w:t>Negative Project Environmental Impacts</w:t>
            </w:r>
          </w:p>
        </w:tc>
      </w:tr>
      <w:tr w:rsidR="0013109A" w:rsidRPr="00AB2320" w14:paraId="1FC49A9F"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55345E2E" w14:textId="77777777" w:rsidR="00F33324" w:rsidRPr="00AB2320" w:rsidRDefault="00F33324" w:rsidP="00910156">
            <w:pPr>
              <w:pStyle w:val="Default"/>
              <w:rPr>
                <w:b w:val="0"/>
                <w:bCs w:val="0"/>
              </w:rPr>
            </w:pPr>
            <w:r w:rsidRPr="00AB2320">
              <w:t>1</w:t>
            </w:r>
          </w:p>
        </w:tc>
        <w:tc>
          <w:tcPr>
            <w:tcW w:w="2161" w:type="dxa"/>
          </w:tcPr>
          <w:p w14:paraId="550DEDB1"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B2320">
              <w:t xml:space="preserve">Negative environmental impacts relating to land use classification adjustments </w:t>
            </w:r>
            <w:r w:rsidRPr="00AB2320">
              <w:lastRenderedPageBreak/>
              <w:t>resulting from Review of the GN</w:t>
            </w:r>
          </w:p>
        </w:tc>
        <w:tc>
          <w:tcPr>
            <w:tcW w:w="4049" w:type="dxa"/>
          </w:tcPr>
          <w:p w14:paraId="1264771F"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lastRenderedPageBreak/>
              <w:t>Undertake adequate E&amp;S assessment of the proposed VLUP to determine the magnitude of impacts.</w:t>
            </w:r>
          </w:p>
          <w:p w14:paraId="333A8F3E"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rPr>
                <w:color w:val="auto"/>
              </w:rPr>
            </w:pPr>
            <w:r w:rsidRPr="00AB2320">
              <w:t xml:space="preserve">Devise mitigation measures to address risks and impacts related to the </w:t>
            </w:r>
            <w:r w:rsidRPr="00AB2320">
              <w:rPr>
                <w:color w:val="auto"/>
              </w:rPr>
              <w:t>proposed VLUP</w:t>
            </w:r>
            <w:r w:rsidRPr="00AB2320">
              <w:t xml:space="preserve"> in </w:t>
            </w:r>
            <w:r w:rsidRPr="00AB2320">
              <w:lastRenderedPageBreak/>
              <w:t>accordance with the World Bank’s ESF.</w:t>
            </w:r>
          </w:p>
        </w:tc>
        <w:tc>
          <w:tcPr>
            <w:tcW w:w="1530" w:type="dxa"/>
          </w:tcPr>
          <w:p w14:paraId="68961317" w14:textId="6362ABB3"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5,000,000</w:t>
            </w:r>
          </w:p>
        </w:tc>
        <w:tc>
          <w:tcPr>
            <w:tcW w:w="1980" w:type="dxa"/>
          </w:tcPr>
          <w:p w14:paraId="606743D4"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PLUM</w:t>
            </w:r>
          </w:p>
          <w:p w14:paraId="74A1FA1F"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E&amp;S Team</w:t>
            </w:r>
          </w:p>
          <w:p w14:paraId="05057CDD"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rPr>
                <w:lang w:val="en-GB"/>
              </w:rPr>
            </w:pPr>
          </w:p>
        </w:tc>
        <w:tc>
          <w:tcPr>
            <w:tcW w:w="1440" w:type="dxa"/>
          </w:tcPr>
          <w:p w14:paraId="3E93D8AB"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t>ESMT</w:t>
            </w:r>
          </w:p>
        </w:tc>
        <w:tc>
          <w:tcPr>
            <w:tcW w:w="3620" w:type="dxa"/>
            <w:gridSpan w:val="2"/>
          </w:tcPr>
          <w:p w14:paraId="48EBDC4E"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preparation of</w:t>
            </w:r>
          </w:p>
          <w:p w14:paraId="1B6F816B"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rFonts w:eastAsia="Times New Roman"/>
                <w:lang w:val="en-GB"/>
              </w:rPr>
            </w:pPr>
            <w:r w:rsidRPr="00AB2320">
              <w:t>VLUP.</w:t>
            </w:r>
          </w:p>
        </w:tc>
      </w:tr>
      <w:tr w:rsidR="0013109A" w:rsidRPr="00AB2320" w14:paraId="06B0E7CC"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546C9ACE" w14:textId="77777777" w:rsidR="00F33324" w:rsidRPr="00AB2320" w:rsidRDefault="00F33324" w:rsidP="00910156">
            <w:pPr>
              <w:pStyle w:val="Default"/>
            </w:pPr>
            <w:r w:rsidRPr="00AB2320">
              <w:rPr>
                <w:b w:val="0"/>
                <w:bCs w:val="0"/>
              </w:rPr>
              <w:lastRenderedPageBreak/>
              <w:t>2</w:t>
            </w:r>
          </w:p>
        </w:tc>
        <w:tc>
          <w:tcPr>
            <w:tcW w:w="2161" w:type="dxa"/>
          </w:tcPr>
          <w:p w14:paraId="657BB0E4"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Encroachment of Environmental Sensitive Areas </w:t>
            </w:r>
          </w:p>
          <w:p w14:paraId="553E15C9"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49D69CA1"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Make use of Annex 6 of the ESMF to ensure that boundaries between national parks, reserve and grazing land are made clear during preparation of DLUPF, VLUP and before issuance of CCRO issuance. </w:t>
            </w:r>
          </w:p>
        </w:tc>
        <w:tc>
          <w:tcPr>
            <w:tcW w:w="1530" w:type="dxa"/>
          </w:tcPr>
          <w:p w14:paraId="4943B9CF"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t>5,000,000/=</w:t>
            </w:r>
          </w:p>
        </w:tc>
        <w:tc>
          <w:tcPr>
            <w:tcW w:w="1980" w:type="dxa"/>
          </w:tcPr>
          <w:p w14:paraId="463C1490"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PLUM</w:t>
            </w:r>
          </w:p>
          <w:p w14:paraId="09EDB467"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E&amp;S Team</w:t>
            </w:r>
          </w:p>
          <w:p w14:paraId="7F2E8FF5"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National Environmental Management Council (NEMC)</w:t>
            </w:r>
          </w:p>
          <w:p w14:paraId="3855A137"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TANROADS&amp;</w:t>
            </w:r>
          </w:p>
          <w:p w14:paraId="48169485"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TARURA</w:t>
            </w:r>
          </w:p>
          <w:p w14:paraId="254C8E7B"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t xml:space="preserve">TANAPA, </w:t>
            </w:r>
          </w:p>
          <w:p w14:paraId="0502C833" w14:textId="3B9CEDE6" w:rsidR="00F33324" w:rsidRPr="00AB2320" w:rsidRDefault="00390AB7"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Lake Tanganyika and Lake Rukwa Water Basin</w:t>
            </w:r>
            <w:r w:rsidR="00F33324" w:rsidRPr="00AB2320">
              <w:t xml:space="preserve">Authority  </w:t>
            </w:r>
          </w:p>
        </w:tc>
        <w:tc>
          <w:tcPr>
            <w:tcW w:w="1440" w:type="dxa"/>
          </w:tcPr>
          <w:p w14:paraId="56C6F2E4"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 xml:space="preserve">ESMT </w:t>
            </w:r>
          </w:p>
        </w:tc>
        <w:tc>
          <w:tcPr>
            <w:tcW w:w="3620" w:type="dxa"/>
            <w:gridSpan w:val="2"/>
          </w:tcPr>
          <w:p w14:paraId="2960EEAB"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Before placement of employees and during rural certification process.</w:t>
            </w:r>
          </w:p>
        </w:tc>
      </w:tr>
      <w:tr w:rsidR="0013109A" w:rsidRPr="00AB2320" w14:paraId="5AC5C1FD"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4BB93023" w14:textId="77777777" w:rsidR="00F33324" w:rsidRPr="00AB2320" w:rsidRDefault="00F33324" w:rsidP="00910156">
            <w:pPr>
              <w:pStyle w:val="Default"/>
            </w:pPr>
            <w:r w:rsidRPr="00AB2320">
              <w:rPr>
                <w:b w:val="0"/>
                <w:bCs w:val="0"/>
              </w:rPr>
              <w:lastRenderedPageBreak/>
              <w:t>3</w:t>
            </w:r>
          </w:p>
        </w:tc>
        <w:tc>
          <w:tcPr>
            <w:tcW w:w="2161" w:type="dxa"/>
          </w:tcPr>
          <w:p w14:paraId="1A787CF1" w14:textId="061773A5"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Soil Erosion</w:t>
            </w:r>
            <w:r w:rsidR="00B81AEB">
              <w:t>, oil spills</w:t>
            </w:r>
            <w:r w:rsidRPr="00AB2320">
              <w:t xml:space="preserve"> and Solid Waste Generation </w:t>
            </w:r>
          </w:p>
          <w:p w14:paraId="1B5DF54E"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7E987D4F"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Undertake tree and grass planting </w:t>
            </w:r>
          </w:p>
          <w:p w14:paraId="3B0C46F2" w14:textId="77777777" w:rsidR="00F33324" w:rsidRPr="00AB2320" w:rsidRDefault="00F33324"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 xml:space="preserve">Provision of dustbins in all project areas </w:t>
            </w:r>
          </w:p>
          <w:p w14:paraId="5CBC29D9" w14:textId="77777777" w:rsidR="00F33324" w:rsidRDefault="00F33324">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AB2320">
              <w:t>Use of welfare facilities such as toilets and water</w:t>
            </w:r>
          </w:p>
          <w:p w14:paraId="610A8682" w14:textId="72A9B626" w:rsidR="00B81AEB" w:rsidRPr="00AB2320" w:rsidRDefault="00F137C0" w:rsidP="00910156">
            <w:pPr>
              <w:pStyle w:val="Default"/>
              <w:numPr>
                <w:ilvl w:val="0"/>
                <w:numId w:val="33"/>
              </w:numPr>
              <w:jc w:val="both"/>
              <w:cnfStyle w:val="000000000000" w:firstRow="0" w:lastRow="0" w:firstColumn="0" w:lastColumn="0" w:oddVBand="0" w:evenVBand="0" w:oddHBand="0" w:evenHBand="0" w:firstRowFirstColumn="0" w:firstRowLastColumn="0" w:lastRowFirstColumn="0" w:lastRowLastColumn="0"/>
            </w:pPr>
            <w:r w:rsidRPr="00F137C0">
              <w:lastRenderedPageBreak/>
              <w:t>No refuse, waste oils should be discharged into</w:t>
            </w:r>
            <w:r>
              <w:t xml:space="preserve"> </w:t>
            </w:r>
            <w:r w:rsidRPr="00F137C0">
              <w:t>drains or onto site grounds.</w:t>
            </w:r>
          </w:p>
        </w:tc>
        <w:tc>
          <w:tcPr>
            <w:tcW w:w="1530" w:type="dxa"/>
          </w:tcPr>
          <w:p w14:paraId="6BD705D6"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5,000,000/=</w:t>
            </w:r>
          </w:p>
        </w:tc>
        <w:tc>
          <w:tcPr>
            <w:tcW w:w="1980" w:type="dxa"/>
          </w:tcPr>
          <w:p w14:paraId="3307D010" w14:textId="77777777" w:rsidR="00F33324" w:rsidRPr="00AB2320" w:rsidRDefault="00F33324" w:rsidP="00717551">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Council E&amp;S Team</w:t>
            </w:r>
          </w:p>
          <w:p w14:paraId="4DC5D040"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 xml:space="preserve">Private Companies involved in </w:t>
            </w:r>
            <w:r w:rsidRPr="00AB2320">
              <w:rPr>
                <w:lang w:val="en-GB"/>
              </w:rPr>
              <w:lastRenderedPageBreak/>
              <w:t xml:space="preserve">certification activities. </w:t>
            </w:r>
          </w:p>
          <w:p w14:paraId="38D30A4E"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Village Leaders</w:t>
            </w:r>
          </w:p>
        </w:tc>
        <w:tc>
          <w:tcPr>
            <w:tcW w:w="1440" w:type="dxa"/>
          </w:tcPr>
          <w:p w14:paraId="133F3120"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ESMT</w:t>
            </w:r>
          </w:p>
        </w:tc>
        <w:tc>
          <w:tcPr>
            <w:tcW w:w="3620" w:type="dxa"/>
            <w:gridSpan w:val="2"/>
          </w:tcPr>
          <w:p w14:paraId="7A4C437B"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Rural Certification Process.</w:t>
            </w:r>
          </w:p>
        </w:tc>
      </w:tr>
      <w:tr w:rsidR="0013109A" w:rsidRPr="00AB2320" w14:paraId="77D6E5CA" w14:textId="77777777" w:rsidTr="00910156">
        <w:trPr>
          <w:trHeight w:val="807"/>
        </w:trPr>
        <w:tc>
          <w:tcPr>
            <w:cnfStyle w:val="001000000000" w:firstRow="0" w:lastRow="0" w:firstColumn="1" w:lastColumn="0" w:oddVBand="0" w:evenVBand="0" w:oddHBand="0" w:evenHBand="0" w:firstRowFirstColumn="0" w:firstRowLastColumn="0" w:lastRowFirstColumn="0" w:lastRowLastColumn="0"/>
            <w:tcW w:w="535" w:type="dxa"/>
          </w:tcPr>
          <w:p w14:paraId="6FAFEDEF" w14:textId="77777777" w:rsidR="00F33324" w:rsidRPr="00AB2320" w:rsidRDefault="00F33324" w:rsidP="00910156">
            <w:pPr>
              <w:pStyle w:val="Default"/>
            </w:pPr>
            <w:r w:rsidRPr="00AB2320">
              <w:lastRenderedPageBreak/>
              <w:t xml:space="preserve">4 </w:t>
            </w:r>
          </w:p>
        </w:tc>
        <w:tc>
          <w:tcPr>
            <w:tcW w:w="2161" w:type="dxa"/>
          </w:tcPr>
          <w:p w14:paraId="4B47E0A9"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r w:rsidRPr="00AB2320">
              <w:t xml:space="preserve">Health and Safety Hazards </w:t>
            </w:r>
          </w:p>
          <w:p w14:paraId="1F829088" w14:textId="77777777" w:rsidR="00F33324" w:rsidRPr="00AB2320" w:rsidRDefault="00F33324">
            <w:pPr>
              <w:cnfStyle w:val="000000000000" w:firstRow="0" w:lastRow="0" w:firstColumn="0" w:lastColumn="0" w:oddVBand="0" w:evenVBand="0" w:oddHBand="0" w:evenHBand="0" w:firstRowFirstColumn="0" w:firstRowLastColumn="0" w:lastRowFirstColumn="0" w:lastRowLastColumn="0"/>
            </w:pPr>
          </w:p>
        </w:tc>
        <w:tc>
          <w:tcPr>
            <w:tcW w:w="4049" w:type="dxa"/>
          </w:tcPr>
          <w:p w14:paraId="6EEF82C7" w14:textId="58521E1C" w:rsidR="00F33324" w:rsidRDefault="00F33324" w:rsidP="00321814">
            <w:pPr>
              <w:pStyle w:val="Default"/>
              <w:numPr>
                <w:ilvl w:val="0"/>
                <w:numId w:val="19"/>
              </w:numPr>
              <w:jc w:val="both"/>
              <w:cnfStyle w:val="000000000000" w:firstRow="0" w:lastRow="0" w:firstColumn="0" w:lastColumn="0" w:oddVBand="0" w:evenVBand="0" w:oddHBand="0" w:evenHBand="0" w:firstRowFirstColumn="0" w:firstRowLastColumn="0" w:lastRowFirstColumn="0" w:lastRowLastColumn="0"/>
            </w:pPr>
            <w:r w:rsidRPr="00AB2320">
              <w:t>Provision of PPEs (Mask, Boots, Gloves and Helmet) to workers.</w:t>
            </w:r>
          </w:p>
          <w:p w14:paraId="6159FBE6" w14:textId="1865649D" w:rsidR="00321814" w:rsidRPr="00AB2320" w:rsidRDefault="00321814" w:rsidP="00321814">
            <w:pPr>
              <w:pStyle w:val="Default"/>
              <w:numPr>
                <w:ilvl w:val="0"/>
                <w:numId w:val="19"/>
              </w:numPr>
              <w:jc w:val="both"/>
              <w:cnfStyle w:val="000000000000" w:firstRow="0" w:lastRow="0" w:firstColumn="0" w:lastColumn="0" w:oddVBand="0" w:evenVBand="0" w:oddHBand="0" w:evenHBand="0" w:firstRowFirstColumn="0" w:firstRowLastColumn="0" w:lastRowFirstColumn="0" w:lastRowLastColumn="0"/>
            </w:pPr>
            <w:r>
              <w:t>Implementing Institution (LGA/Private/CSO) must make due diligence on OHS risk management</w:t>
            </w:r>
            <w:r w:rsidR="00F137C0">
              <w:t>,</w:t>
            </w:r>
            <w:r w:rsidR="00EF6716">
              <w:t xml:space="preserve"> including primary suppliers</w:t>
            </w:r>
            <w:r w:rsidR="00F137C0">
              <w:t>’</w:t>
            </w:r>
            <w:r w:rsidR="00ED7E35">
              <w:t xml:space="preserve"> </w:t>
            </w:r>
            <w:r w:rsidR="00F137C0">
              <w:t>workers.</w:t>
            </w:r>
          </w:p>
          <w:p w14:paraId="7578F02B" w14:textId="791BDD7C" w:rsidR="00F33324" w:rsidRDefault="00F33324" w:rsidP="00321814">
            <w:pPr>
              <w:pStyle w:val="Default"/>
              <w:numPr>
                <w:ilvl w:val="0"/>
                <w:numId w:val="19"/>
              </w:numPr>
              <w:jc w:val="both"/>
              <w:cnfStyle w:val="000000000000" w:firstRow="0" w:lastRow="0" w:firstColumn="0" w:lastColumn="0" w:oddVBand="0" w:evenVBand="0" w:oddHBand="0" w:evenHBand="0" w:firstRowFirstColumn="0" w:firstRowLastColumn="0" w:lastRowFirstColumn="0" w:lastRowLastColumn="0"/>
            </w:pPr>
            <w:r w:rsidRPr="00AB2320">
              <w:t xml:space="preserve">Training drivers of direct and indirect teams on road safety </w:t>
            </w:r>
          </w:p>
          <w:p w14:paraId="3D0CD57C" w14:textId="24C682BE" w:rsidR="00321814" w:rsidRPr="00AB2320" w:rsidRDefault="00321814" w:rsidP="00321814">
            <w:pPr>
              <w:pStyle w:val="Default"/>
              <w:numPr>
                <w:ilvl w:val="0"/>
                <w:numId w:val="19"/>
              </w:numPr>
              <w:jc w:val="both"/>
              <w:cnfStyle w:val="000000000000" w:firstRow="0" w:lastRow="0" w:firstColumn="0" w:lastColumn="0" w:oddVBand="0" w:evenVBand="0" w:oddHBand="0" w:evenHBand="0" w:firstRowFirstColumn="0" w:firstRowLastColumn="0" w:lastRowFirstColumn="0" w:lastRowLastColumn="0"/>
            </w:pPr>
            <w:r>
              <w:lastRenderedPageBreak/>
              <w:t>Implementing agencies to enforce rules for drivers and passengers</w:t>
            </w:r>
            <w:r w:rsidR="00EF6716">
              <w:t>.</w:t>
            </w:r>
            <w:r>
              <w:t xml:space="preserve"> </w:t>
            </w:r>
          </w:p>
          <w:p w14:paraId="3BA2A6C5" w14:textId="77777777" w:rsidR="00F33324" w:rsidRPr="00AB2320" w:rsidRDefault="00F33324" w:rsidP="00321814">
            <w:pPr>
              <w:pStyle w:val="Default"/>
              <w:numPr>
                <w:ilvl w:val="0"/>
                <w:numId w:val="19"/>
              </w:numPr>
              <w:jc w:val="both"/>
              <w:cnfStyle w:val="000000000000" w:firstRow="0" w:lastRow="0" w:firstColumn="0" w:lastColumn="0" w:oddVBand="0" w:evenVBand="0" w:oddHBand="0" w:evenHBand="0" w:firstRowFirstColumn="0" w:firstRowLastColumn="0" w:lastRowFirstColumn="0" w:lastRowLastColumn="0"/>
            </w:pPr>
            <w:r w:rsidRPr="00AB2320">
              <w:t>Provide Health and safety Training to project workers</w:t>
            </w:r>
          </w:p>
        </w:tc>
        <w:tc>
          <w:tcPr>
            <w:tcW w:w="1530" w:type="dxa"/>
          </w:tcPr>
          <w:p w14:paraId="69E4A4DD"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30,000,000/=</w:t>
            </w:r>
          </w:p>
        </w:tc>
        <w:tc>
          <w:tcPr>
            <w:tcW w:w="1980" w:type="dxa"/>
          </w:tcPr>
          <w:p w14:paraId="03958F33"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Tanganyika District Council E&amp;S Team</w:t>
            </w:r>
          </w:p>
          <w:p w14:paraId="1BA353FF"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Private Companies involved in certification activities.</w:t>
            </w:r>
          </w:p>
          <w:p w14:paraId="63DA2784" w14:textId="77777777" w:rsidR="00F33324" w:rsidRPr="00AB2320" w:rsidRDefault="00F33324" w:rsidP="0071755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lastRenderedPageBreak/>
              <w:t>Village Leaders</w:t>
            </w:r>
          </w:p>
        </w:tc>
        <w:tc>
          <w:tcPr>
            <w:tcW w:w="1440" w:type="dxa"/>
          </w:tcPr>
          <w:p w14:paraId="432AD08A"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pPr>
            <w:r w:rsidRPr="00AB2320">
              <w:lastRenderedPageBreak/>
              <w:t xml:space="preserve">ESMT </w:t>
            </w:r>
          </w:p>
        </w:tc>
        <w:tc>
          <w:tcPr>
            <w:tcW w:w="3620" w:type="dxa"/>
            <w:gridSpan w:val="2"/>
          </w:tcPr>
          <w:p w14:paraId="5C8F12F3" w14:textId="77777777" w:rsidR="00F33324" w:rsidRPr="00AB2320" w:rsidRDefault="00F33324" w:rsidP="00910156">
            <w:pPr>
              <w:pStyle w:val="Default"/>
              <w:cnfStyle w:val="000000000000" w:firstRow="0" w:lastRow="0" w:firstColumn="0" w:lastColumn="0" w:oddVBand="0" w:evenVBand="0" w:oddHBand="0" w:evenHBand="0" w:firstRowFirstColumn="0" w:firstRowLastColumn="0" w:lastRowFirstColumn="0" w:lastRowLastColumn="0"/>
              <w:rPr>
                <w:lang w:val="en-GB"/>
              </w:rPr>
            </w:pPr>
            <w:r w:rsidRPr="00AB2320">
              <w:rPr>
                <w:lang w:val="en-GB"/>
              </w:rPr>
              <w:t>During Rural Certification Process.</w:t>
            </w:r>
          </w:p>
        </w:tc>
      </w:tr>
    </w:tbl>
    <w:p w14:paraId="7216D75B" w14:textId="77777777" w:rsidR="00FA5929" w:rsidRPr="00AB2320" w:rsidRDefault="00FA5929"/>
    <w:p w14:paraId="7150ADD9" w14:textId="77777777" w:rsidR="00FA5929" w:rsidRPr="00AB2320" w:rsidRDefault="00FA5929"/>
    <w:p w14:paraId="3F2A5E56" w14:textId="77777777" w:rsidR="00FA5929" w:rsidRPr="00AB2320" w:rsidRDefault="00FA5929"/>
    <w:p w14:paraId="5771D07F" w14:textId="77777777" w:rsidR="00FA5929" w:rsidRPr="00AB2320" w:rsidRDefault="00FA5929">
      <w:pPr>
        <w:sectPr w:rsidR="00FA5929" w:rsidRPr="00AB2320">
          <w:pgSz w:w="16839" w:h="11907" w:orient="landscape"/>
          <w:pgMar w:top="1800" w:right="1440" w:bottom="1800" w:left="1440" w:header="720" w:footer="720" w:gutter="0"/>
          <w:cols w:space="720"/>
          <w:docGrid w:linePitch="360"/>
        </w:sectPr>
      </w:pPr>
    </w:p>
    <w:p w14:paraId="44588E60" w14:textId="77777777" w:rsidR="00FA5929" w:rsidRPr="00AB2320" w:rsidRDefault="00EA0CDE" w:rsidP="00910156">
      <w:pPr>
        <w:pStyle w:val="Heading1"/>
      </w:pPr>
      <w:bookmarkStart w:id="118" w:name="_Toc165961242"/>
      <w:bookmarkStart w:id="119" w:name="_Toc152343628"/>
      <w:r w:rsidRPr="00AB2320">
        <w:lastRenderedPageBreak/>
        <w:t>CHAPTER FIVE</w:t>
      </w:r>
      <w:bookmarkEnd w:id="118"/>
    </w:p>
    <w:p w14:paraId="793060B9" w14:textId="26F28D7D" w:rsidR="00FA5929" w:rsidRPr="00AB2320" w:rsidRDefault="00EA0CDE">
      <w:pPr>
        <w:pStyle w:val="Heading1"/>
      </w:pPr>
      <w:r w:rsidRPr="00AB2320">
        <w:t xml:space="preserve"> </w:t>
      </w:r>
      <w:bookmarkStart w:id="120" w:name="_Toc165961243"/>
      <w:bookmarkEnd w:id="119"/>
      <w:r w:rsidRPr="00AB2320">
        <w:t>Monitoring of Environmental and Social Impacts</w:t>
      </w:r>
      <w:bookmarkEnd w:id="120"/>
    </w:p>
    <w:p w14:paraId="4FFB8255" w14:textId="77777777" w:rsidR="00FA5929" w:rsidRPr="00AB2320" w:rsidRDefault="00EA0CDE" w:rsidP="00910156">
      <w:pPr>
        <w:pStyle w:val="Heading2"/>
      </w:pPr>
      <w:bookmarkStart w:id="121" w:name="_Toc165961244"/>
      <w:r w:rsidRPr="00AB2320">
        <w:t>5.1 Introduction</w:t>
      </w:r>
      <w:bookmarkEnd w:id="121"/>
      <w:r w:rsidRPr="00AB2320">
        <w:t xml:space="preserve"> </w:t>
      </w:r>
    </w:p>
    <w:p w14:paraId="7EC3CAB8" w14:textId="77777777" w:rsidR="00FA5929" w:rsidRPr="00AB2320" w:rsidRDefault="00EA0CDE">
      <w:r w:rsidRPr="00AB2320">
        <w:t xml:space="preserve">Monitoring establishes benchmarks which are used to assess the level of compliance with ESMP. Monitoring will involve the continuous or periodic review of mitigation activities to determine their effectiveness. The monitoring plan in this report specifies the institution arrangement for execution of ESMP. In particular, it clarifies type of monitoring, who will carry out monitoring and what other inputs such as training are necessary. </w:t>
      </w:r>
    </w:p>
    <w:p w14:paraId="3844FEDD" w14:textId="77777777" w:rsidR="00FA5929" w:rsidRPr="00AB2320" w:rsidRDefault="00EA0CDE">
      <w:r w:rsidRPr="00AB2320">
        <w:t xml:space="preserve">The objectives of Environmental and Social monitoring plan are:   </w:t>
      </w:r>
    </w:p>
    <w:p w14:paraId="49F22E3D" w14:textId="77777777" w:rsidR="00FA5929" w:rsidRPr="00AB2320" w:rsidRDefault="00EA0CDE" w:rsidP="00910156">
      <w:pPr>
        <w:pStyle w:val="ListParagraph"/>
        <w:numPr>
          <w:ilvl w:val="0"/>
          <w:numId w:val="20"/>
        </w:numPr>
      </w:pPr>
      <w:r w:rsidRPr="00AB2320">
        <w:t xml:space="preserve">To monitor the effectiveness and implementation of ESMP during planning and CCROs issuance phases of proposed mitigation measures;  </w:t>
      </w:r>
    </w:p>
    <w:p w14:paraId="6AE4BEB6" w14:textId="77777777" w:rsidR="00FA5929" w:rsidRPr="00AB2320" w:rsidRDefault="00EA0CDE" w:rsidP="00717551">
      <w:pPr>
        <w:pStyle w:val="ListParagraph"/>
        <w:numPr>
          <w:ilvl w:val="0"/>
          <w:numId w:val="20"/>
        </w:numPr>
      </w:pPr>
      <w:r w:rsidRPr="00AB2320">
        <w:t xml:space="preserve">To confirm compliance with environmental, social and safety legislation/regulations during certification as well as safeguards tools and instrument in pace;  </w:t>
      </w:r>
    </w:p>
    <w:p w14:paraId="6475432D" w14:textId="77777777" w:rsidR="00FA5929" w:rsidRPr="00AB2320" w:rsidRDefault="00EA0CDE" w:rsidP="00717551">
      <w:pPr>
        <w:pStyle w:val="ListParagraph"/>
        <w:numPr>
          <w:ilvl w:val="0"/>
          <w:numId w:val="20"/>
        </w:numPr>
      </w:pPr>
      <w:r w:rsidRPr="00AB2320">
        <w:t xml:space="preserve">To control the risks and ecological/social impacts;  </w:t>
      </w:r>
    </w:p>
    <w:p w14:paraId="019F0751" w14:textId="77777777" w:rsidR="00FA5929" w:rsidRPr="00AB2320" w:rsidRDefault="00EA0CDE" w:rsidP="00717551">
      <w:pPr>
        <w:pStyle w:val="ListParagraph"/>
        <w:numPr>
          <w:ilvl w:val="0"/>
          <w:numId w:val="20"/>
        </w:numPr>
      </w:pPr>
      <w:r w:rsidRPr="00AB2320">
        <w:t xml:space="preserve">To ensure best practices management as a commitment for continuous improvement in environmental and social performance;  </w:t>
      </w:r>
    </w:p>
    <w:p w14:paraId="4CE86C77" w14:textId="77777777" w:rsidR="00FA5929" w:rsidRPr="00AB2320" w:rsidRDefault="00EA0CDE" w:rsidP="00717551">
      <w:pPr>
        <w:pStyle w:val="ListParagraph"/>
        <w:numPr>
          <w:ilvl w:val="0"/>
          <w:numId w:val="20"/>
        </w:numPr>
      </w:pPr>
      <w:r w:rsidRPr="00AB2320">
        <w:t xml:space="preserve">To provide environmental information to community/stakeholders;   </w:t>
      </w:r>
    </w:p>
    <w:p w14:paraId="0B95FA5C" w14:textId="77777777" w:rsidR="00FA5929" w:rsidRPr="00AB2320" w:rsidRDefault="00EA0CDE" w:rsidP="00717551">
      <w:pPr>
        <w:pStyle w:val="ListParagraph"/>
        <w:numPr>
          <w:ilvl w:val="0"/>
          <w:numId w:val="20"/>
        </w:numPr>
      </w:pPr>
      <w:r w:rsidRPr="00AB2320">
        <w:t xml:space="preserve">To provide early warning signals on potential environmental degradation for appropriate actions to be taken so as to prevent or minimize environmental consequences;  </w:t>
      </w:r>
    </w:p>
    <w:p w14:paraId="13B2544C" w14:textId="533C4637" w:rsidR="00FA5929" w:rsidRPr="00AB2320" w:rsidRDefault="00EA0CDE">
      <w:pPr>
        <w:sectPr w:rsidR="00FA5929" w:rsidRPr="00AB2320">
          <w:pgSz w:w="11907" w:h="16839"/>
          <w:pgMar w:top="1440" w:right="1800" w:bottom="1440" w:left="1800" w:header="720" w:footer="720" w:gutter="0"/>
          <w:cols w:space="720"/>
          <w:docGrid w:linePitch="360"/>
        </w:sectPr>
      </w:pPr>
      <w:r w:rsidRPr="00AB2320">
        <w:t xml:space="preserve">The </w:t>
      </w:r>
      <w:r w:rsidRPr="00AB2320">
        <w:rPr>
          <w:b/>
          <w:bCs/>
        </w:rPr>
        <w:t>Table 4</w:t>
      </w:r>
      <w:r w:rsidRPr="00AB2320">
        <w:t xml:space="preserve"> below summarizes monitoring plan for urban certification in </w:t>
      </w:r>
      <w:r w:rsidRPr="00AB2320">
        <w:rPr>
          <w:lang w:val="en-GB"/>
        </w:rPr>
        <w:t>Tanganyika</w:t>
      </w:r>
      <w:r w:rsidRPr="00AB2320">
        <w:t xml:space="preserve"> District Counci</w:t>
      </w:r>
      <w:r w:rsidR="00ED7E35">
        <w:t>l.</w:t>
      </w:r>
    </w:p>
    <w:p w14:paraId="507C1596" w14:textId="77777777" w:rsidR="00FA5929" w:rsidRPr="00AB2320" w:rsidRDefault="00EA0CDE" w:rsidP="00910156">
      <w:pPr>
        <w:pStyle w:val="Heading5"/>
      </w:pPr>
      <w:bookmarkStart w:id="122" w:name="_Toc78827929"/>
      <w:bookmarkStart w:id="123" w:name="_Toc165896252"/>
      <w:bookmarkStart w:id="124" w:name="_Toc160090423"/>
      <w:bookmarkStart w:id="125" w:name="_Toc160028390"/>
      <w:r w:rsidRPr="00AB2320">
        <w:lastRenderedPageBreak/>
        <w:t xml:space="preserve">Table </w:t>
      </w:r>
      <w:fldSimple w:instr=" SEQ Table \* ARABIC ">
        <w:r w:rsidRPr="00AB2320">
          <w:t>4</w:t>
        </w:r>
      </w:fldSimple>
      <w:r w:rsidRPr="00AB2320">
        <w:t>: Social and Environmental Monitoring Plan</w:t>
      </w:r>
      <w:bookmarkEnd w:id="123"/>
      <w:r w:rsidRPr="00AB2320">
        <w:t xml:space="preserve"> </w:t>
      </w:r>
      <w:bookmarkEnd w:id="122"/>
      <w:bookmarkEnd w:id="124"/>
      <w:bookmarkEnd w:id="125"/>
    </w:p>
    <w:tbl>
      <w:tblPr>
        <w:tblW w:w="141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27"/>
        <w:gridCol w:w="2703"/>
        <w:gridCol w:w="1527"/>
        <w:gridCol w:w="1350"/>
        <w:gridCol w:w="1170"/>
        <w:gridCol w:w="1620"/>
        <w:gridCol w:w="1710"/>
      </w:tblGrid>
      <w:tr w:rsidR="00FA5929" w:rsidRPr="00AB2320" w14:paraId="489653C4" w14:textId="77777777" w:rsidTr="00910156">
        <w:trPr>
          <w:trHeight w:val="1178"/>
          <w:tblHeader/>
        </w:trPr>
        <w:tc>
          <w:tcPr>
            <w:tcW w:w="675" w:type="dxa"/>
            <w:shd w:val="clear" w:color="auto" w:fill="BDD6EE" w:themeFill="accent1" w:themeFillTint="66"/>
          </w:tcPr>
          <w:p w14:paraId="2FA1D50A" w14:textId="77777777" w:rsidR="00FA5929" w:rsidRPr="00AB2320" w:rsidRDefault="00EA0CDE">
            <w:r w:rsidRPr="00AB2320">
              <w:t>S/N</w:t>
            </w:r>
          </w:p>
        </w:tc>
        <w:tc>
          <w:tcPr>
            <w:tcW w:w="3427" w:type="dxa"/>
            <w:shd w:val="clear" w:color="auto" w:fill="BDD6EE" w:themeFill="accent1" w:themeFillTint="66"/>
          </w:tcPr>
          <w:p w14:paraId="6E76B932" w14:textId="77777777" w:rsidR="00FA5929" w:rsidRPr="00AB2320" w:rsidRDefault="00EA0CDE">
            <w:r w:rsidRPr="00AB2320">
              <w:t>Environmental/ Social Impacts</w:t>
            </w:r>
          </w:p>
        </w:tc>
        <w:tc>
          <w:tcPr>
            <w:tcW w:w="2703" w:type="dxa"/>
            <w:shd w:val="clear" w:color="auto" w:fill="BDD6EE" w:themeFill="accent1" w:themeFillTint="66"/>
          </w:tcPr>
          <w:p w14:paraId="5BABA7D3" w14:textId="77777777" w:rsidR="00FA5929" w:rsidRPr="00AB2320" w:rsidRDefault="00EA0CDE">
            <w:r w:rsidRPr="00AB2320">
              <w:t>Monitoring Parameters</w:t>
            </w:r>
          </w:p>
        </w:tc>
        <w:tc>
          <w:tcPr>
            <w:tcW w:w="1527" w:type="dxa"/>
            <w:shd w:val="clear" w:color="auto" w:fill="BDD6EE" w:themeFill="accent1" w:themeFillTint="66"/>
          </w:tcPr>
          <w:p w14:paraId="635242CF" w14:textId="77777777" w:rsidR="00FA5929" w:rsidRPr="00AB2320" w:rsidRDefault="00EA0CDE">
            <w:r w:rsidRPr="00AB2320">
              <w:t>Targets/Legal Standards</w:t>
            </w:r>
          </w:p>
        </w:tc>
        <w:tc>
          <w:tcPr>
            <w:tcW w:w="1350" w:type="dxa"/>
            <w:shd w:val="clear" w:color="auto" w:fill="BDD6EE" w:themeFill="accent1" w:themeFillTint="66"/>
          </w:tcPr>
          <w:p w14:paraId="65D9F463" w14:textId="77777777" w:rsidR="00FA5929" w:rsidRPr="00AB2320" w:rsidRDefault="00EA0CDE">
            <w:r w:rsidRPr="00AB2320">
              <w:t>Monitoring Methods</w:t>
            </w:r>
          </w:p>
        </w:tc>
        <w:tc>
          <w:tcPr>
            <w:tcW w:w="1170" w:type="dxa"/>
            <w:shd w:val="clear" w:color="auto" w:fill="BDD6EE" w:themeFill="accent1" w:themeFillTint="66"/>
          </w:tcPr>
          <w:p w14:paraId="75815719" w14:textId="77777777" w:rsidR="00FA5929" w:rsidRPr="00AB2320" w:rsidRDefault="00EA0CDE">
            <w:r w:rsidRPr="00AB2320">
              <w:t>Frequency /Duration</w:t>
            </w:r>
          </w:p>
        </w:tc>
        <w:tc>
          <w:tcPr>
            <w:tcW w:w="1620" w:type="dxa"/>
            <w:shd w:val="clear" w:color="auto" w:fill="BDD6EE" w:themeFill="accent1" w:themeFillTint="66"/>
          </w:tcPr>
          <w:p w14:paraId="7DF751D0" w14:textId="77777777" w:rsidR="00FA5929" w:rsidRPr="00AB2320" w:rsidRDefault="00EA0CDE">
            <w:r w:rsidRPr="00AB2320">
              <w:t>Host institution</w:t>
            </w:r>
          </w:p>
          <w:p w14:paraId="140AA2F5" w14:textId="77777777" w:rsidR="00FA5929" w:rsidRPr="00AB2320" w:rsidRDefault="00EA0CDE">
            <w:r w:rsidRPr="00AB2320">
              <w:t>Supervising institutions</w:t>
            </w:r>
          </w:p>
        </w:tc>
        <w:tc>
          <w:tcPr>
            <w:tcW w:w="1710" w:type="dxa"/>
            <w:shd w:val="clear" w:color="auto" w:fill="BDD6EE" w:themeFill="accent1" w:themeFillTint="66"/>
          </w:tcPr>
          <w:p w14:paraId="771A575C" w14:textId="77777777" w:rsidR="00FA5929" w:rsidRPr="00AB2320" w:rsidRDefault="00EA0CDE">
            <w:r w:rsidRPr="00AB2320">
              <w:t>Monitoring Budget</w:t>
            </w:r>
          </w:p>
        </w:tc>
      </w:tr>
      <w:tr w:rsidR="00FA5929" w:rsidRPr="00AB2320" w14:paraId="261488E3" w14:textId="77777777">
        <w:tc>
          <w:tcPr>
            <w:tcW w:w="675" w:type="dxa"/>
            <w:shd w:val="clear" w:color="auto" w:fill="auto"/>
          </w:tcPr>
          <w:p w14:paraId="4A185D0B" w14:textId="77777777" w:rsidR="00FA5929" w:rsidRPr="00AB2320" w:rsidRDefault="00FA5929">
            <w:pPr>
              <w:rPr>
                <w:highlight w:val="yellow"/>
              </w:rPr>
            </w:pPr>
          </w:p>
        </w:tc>
        <w:tc>
          <w:tcPr>
            <w:tcW w:w="13507" w:type="dxa"/>
            <w:gridSpan w:val="7"/>
            <w:shd w:val="clear" w:color="auto" w:fill="FFFFFF"/>
          </w:tcPr>
          <w:p w14:paraId="23B65CD8" w14:textId="77777777" w:rsidR="00FA5929" w:rsidRPr="00AB2320" w:rsidRDefault="00EA0CDE" w:rsidP="00910156">
            <w:pPr>
              <w:pStyle w:val="ListParagraph"/>
            </w:pPr>
            <w:r w:rsidRPr="00AB2320">
              <w:t>Land Use Planning</w:t>
            </w:r>
          </w:p>
        </w:tc>
      </w:tr>
      <w:tr w:rsidR="00FA5929" w:rsidRPr="00AB2320" w14:paraId="56EC6E12" w14:textId="77777777" w:rsidTr="00910156">
        <w:tc>
          <w:tcPr>
            <w:tcW w:w="675" w:type="dxa"/>
            <w:shd w:val="clear" w:color="auto" w:fill="auto"/>
          </w:tcPr>
          <w:p w14:paraId="7CD42BB3" w14:textId="77777777" w:rsidR="00FA5929" w:rsidRPr="00AB2320" w:rsidRDefault="00FA5929" w:rsidP="00910156">
            <w:pPr>
              <w:pStyle w:val="ListParagraph"/>
              <w:numPr>
                <w:ilvl w:val="0"/>
                <w:numId w:val="21"/>
              </w:numPr>
            </w:pPr>
          </w:p>
        </w:tc>
        <w:tc>
          <w:tcPr>
            <w:tcW w:w="3427" w:type="dxa"/>
            <w:shd w:val="clear" w:color="auto" w:fill="FFFFFF"/>
          </w:tcPr>
          <w:p w14:paraId="729D7DEA" w14:textId="77777777" w:rsidR="00FA5929" w:rsidRPr="00AB2320" w:rsidRDefault="00EA0CDE">
            <w:pPr>
              <w:rPr>
                <w:rFonts w:eastAsia="Calibri"/>
              </w:rPr>
            </w:pPr>
            <w:r w:rsidRPr="00AB2320">
              <w:t>E&amp;S impacts of land use planning</w:t>
            </w:r>
          </w:p>
        </w:tc>
        <w:tc>
          <w:tcPr>
            <w:tcW w:w="2703" w:type="dxa"/>
            <w:shd w:val="clear" w:color="auto" w:fill="auto"/>
          </w:tcPr>
          <w:p w14:paraId="1EF47F02" w14:textId="77777777" w:rsidR="00FA5929" w:rsidRPr="00AB2320" w:rsidRDefault="00EA0CDE">
            <w:r w:rsidRPr="00AB2320">
              <w:t>Compliance of the ESS 1-8 and ESS 10</w:t>
            </w:r>
          </w:p>
        </w:tc>
        <w:tc>
          <w:tcPr>
            <w:tcW w:w="1527" w:type="dxa"/>
            <w:shd w:val="clear" w:color="auto" w:fill="auto"/>
          </w:tcPr>
          <w:p w14:paraId="24B93317" w14:textId="77777777" w:rsidR="00FA5929" w:rsidRPr="00AB2320" w:rsidRDefault="00EA0CDE">
            <w:r w:rsidRPr="00AB2320">
              <w:t>100%</w:t>
            </w:r>
          </w:p>
        </w:tc>
        <w:tc>
          <w:tcPr>
            <w:tcW w:w="1350" w:type="dxa"/>
            <w:shd w:val="clear" w:color="auto" w:fill="auto"/>
          </w:tcPr>
          <w:p w14:paraId="6FE9B825" w14:textId="77777777" w:rsidR="00FA5929" w:rsidRPr="00AB2320" w:rsidRDefault="00EA0CDE">
            <w:r w:rsidRPr="00AB2320">
              <w:t xml:space="preserve">Reports on Implementation of ESMP </w:t>
            </w:r>
          </w:p>
        </w:tc>
        <w:tc>
          <w:tcPr>
            <w:tcW w:w="1170" w:type="dxa"/>
            <w:shd w:val="clear" w:color="auto" w:fill="auto"/>
          </w:tcPr>
          <w:p w14:paraId="744A4585" w14:textId="77777777" w:rsidR="00FA5929" w:rsidRPr="00AB2320" w:rsidRDefault="00EA0CDE">
            <w:r w:rsidRPr="00AB2320">
              <w:t>Quarterly</w:t>
            </w:r>
          </w:p>
        </w:tc>
        <w:tc>
          <w:tcPr>
            <w:tcW w:w="1620" w:type="dxa"/>
            <w:shd w:val="clear" w:color="auto" w:fill="auto"/>
          </w:tcPr>
          <w:p w14:paraId="6059F6AD" w14:textId="77777777" w:rsidR="00FA5929" w:rsidRPr="00AB2320" w:rsidRDefault="00EA0CDE">
            <w:r w:rsidRPr="00AB2320">
              <w:t xml:space="preserve">ESMT &amp; PIT </w:t>
            </w:r>
          </w:p>
        </w:tc>
        <w:tc>
          <w:tcPr>
            <w:tcW w:w="1710" w:type="dxa"/>
            <w:shd w:val="clear" w:color="auto" w:fill="auto"/>
          </w:tcPr>
          <w:p w14:paraId="76593252" w14:textId="6D18E27E" w:rsidR="00FA5929" w:rsidRPr="00AB2320" w:rsidRDefault="00CE1000">
            <w:r>
              <w:t>8,000,000/=</w:t>
            </w:r>
          </w:p>
        </w:tc>
      </w:tr>
      <w:tr w:rsidR="00FA5929" w:rsidRPr="00AB2320" w14:paraId="41372F8B" w14:textId="77777777">
        <w:tc>
          <w:tcPr>
            <w:tcW w:w="675" w:type="dxa"/>
            <w:shd w:val="clear" w:color="auto" w:fill="auto"/>
          </w:tcPr>
          <w:p w14:paraId="47479329" w14:textId="77777777" w:rsidR="00FA5929" w:rsidRPr="00AB2320" w:rsidRDefault="00FA5929"/>
        </w:tc>
        <w:tc>
          <w:tcPr>
            <w:tcW w:w="13507" w:type="dxa"/>
            <w:gridSpan w:val="7"/>
            <w:shd w:val="clear" w:color="auto" w:fill="FFFFFF"/>
          </w:tcPr>
          <w:p w14:paraId="1FE577F2" w14:textId="77777777" w:rsidR="00FA5929" w:rsidRPr="00AB2320" w:rsidRDefault="00EA0CDE" w:rsidP="00910156">
            <w:pPr>
              <w:pStyle w:val="ListParagraph"/>
            </w:pPr>
            <w:r w:rsidRPr="00AB2320">
              <w:t>Enhancement of Social Benefits</w:t>
            </w:r>
          </w:p>
        </w:tc>
      </w:tr>
      <w:tr w:rsidR="00FA5929" w:rsidRPr="00AB2320" w14:paraId="0016DFD1" w14:textId="77777777" w:rsidTr="00910156">
        <w:tc>
          <w:tcPr>
            <w:tcW w:w="675" w:type="dxa"/>
            <w:shd w:val="clear" w:color="auto" w:fill="auto"/>
          </w:tcPr>
          <w:p w14:paraId="7D27BCE9" w14:textId="77777777" w:rsidR="00FA5929" w:rsidRPr="00AB2320" w:rsidRDefault="00FA5929" w:rsidP="00910156">
            <w:pPr>
              <w:pStyle w:val="ListParagraph"/>
              <w:numPr>
                <w:ilvl w:val="0"/>
                <w:numId w:val="21"/>
              </w:numPr>
            </w:pPr>
          </w:p>
        </w:tc>
        <w:tc>
          <w:tcPr>
            <w:tcW w:w="3427" w:type="dxa"/>
            <w:shd w:val="clear" w:color="auto" w:fill="FFFFFF"/>
          </w:tcPr>
          <w:p w14:paraId="7887398B" w14:textId="77777777" w:rsidR="00FA5929" w:rsidRPr="00AB2320" w:rsidRDefault="00EA0CDE">
            <w:pPr>
              <w:rPr>
                <w:rFonts w:eastAsia="Calibri"/>
              </w:rPr>
            </w:pPr>
            <w:r w:rsidRPr="00AB2320">
              <w:t>Security of Tenure</w:t>
            </w:r>
          </w:p>
        </w:tc>
        <w:tc>
          <w:tcPr>
            <w:tcW w:w="2703" w:type="dxa"/>
            <w:shd w:val="clear" w:color="auto" w:fill="auto"/>
          </w:tcPr>
          <w:p w14:paraId="76B76FEC" w14:textId="77777777" w:rsidR="00FA5929" w:rsidRPr="00AB2320" w:rsidRDefault="00EA0CDE">
            <w:r w:rsidRPr="00AB2320">
              <w:t>No. of CCROs issued in each Village</w:t>
            </w:r>
          </w:p>
        </w:tc>
        <w:tc>
          <w:tcPr>
            <w:tcW w:w="1527" w:type="dxa"/>
            <w:shd w:val="clear" w:color="auto" w:fill="auto"/>
          </w:tcPr>
          <w:p w14:paraId="764D9642" w14:textId="0FA3DCD3" w:rsidR="00FA5929" w:rsidRPr="00AB2320" w:rsidRDefault="00870673">
            <w:r w:rsidRPr="00AB2320">
              <w:t>50,000</w:t>
            </w:r>
          </w:p>
        </w:tc>
        <w:tc>
          <w:tcPr>
            <w:tcW w:w="1350" w:type="dxa"/>
            <w:shd w:val="clear" w:color="auto" w:fill="auto"/>
          </w:tcPr>
          <w:p w14:paraId="198A66FA" w14:textId="77777777" w:rsidR="00FA5929" w:rsidRPr="00AB2320" w:rsidRDefault="00EA0CDE">
            <w:r w:rsidRPr="00AB2320">
              <w:t xml:space="preserve">ILMIS data </w:t>
            </w:r>
          </w:p>
        </w:tc>
        <w:tc>
          <w:tcPr>
            <w:tcW w:w="1170" w:type="dxa"/>
            <w:shd w:val="clear" w:color="auto" w:fill="auto"/>
          </w:tcPr>
          <w:p w14:paraId="6D9D482E" w14:textId="77777777" w:rsidR="00FA5929" w:rsidRPr="00AB2320" w:rsidRDefault="00EA0CDE">
            <w:r w:rsidRPr="00AB2320">
              <w:t>Quarterly</w:t>
            </w:r>
          </w:p>
        </w:tc>
        <w:tc>
          <w:tcPr>
            <w:tcW w:w="1620" w:type="dxa"/>
            <w:shd w:val="clear" w:color="auto" w:fill="auto"/>
          </w:tcPr>
          <w:p w14:paraId="45E6F1DD" w14:textId="77777777" w:rsidR="00FA5929" w:rsidRPr="00AB2320" w:rsidRDefault="00EA0CDE">
            <w:r w:rsidRPr="00AB2320">
              <w:t xml:space="preserve">ESMT &amp; PIT </w:t>
            </w:r>
          </w:p>
        </w:tc>
        <w:tc>
          <w:tcPr>
            <w:tcW w:w="1710" w:type="dxa"/>
            <w:shd w:val="clear" w:color="auto" w:fill="auto"/>
          </w:tcPr>
          <w:p w14:paraId="47D98D84" w14:textId="540DFDB4" w:rsidR="00FA5929" w:rsidRPr="00AB2320" w:rsidRDefault="00CE1000">
            <w:r>
              <w:t>4,000,000/=</w:t>
            </w:r>
          </w:p>
        </w:tc>
      </w:tr>
      <w:tr w:rsidR="00FA5929" w:rsidRPr="00AB2320" w14:paraId="1B61DAF7" w14:textId="77777777" w:rsidTr="00910156">
        <w:tc>
          <w:tcPr>
            <w:tcW w:w="675" w:type="dxa"/>
            <w:shd w:val="clear" w:color="auto" w:fill="auto"/>
          </w:tcPr>
          <w:p w14:paraId="089506C2" w14:textId="77777777" w:rsidR="00FA5929" w:rsidRPr="00AB2320" w:rsidRDefault="00FA5929" w:rsidP="00910156">
            <w:pPr>
              <w:pStyle w:val="ListParagraph"/>
              <w:numPr>
                <w:ilvl w:val="0"/>
                <w:numId w:val="21"/>
              </w:numPr>
            </w:pPr>
          </w:p>
        </w:tc>
        <w:tc>
          <w:tcPr>
            <w:tcW w:w="3427" w:type="dxa"/>
            <w:shd w:val="clear" w:color="auto" w:fill="FFFFFF"/>
          </w:tcPr>
          <w:p w14:paraId="5830EBEF" w14:textId="77777777" w:rsidR="00FA5929" w:rsidRPr="00AB2320" w:rsidRDefault="00EA0CDE">
            <w:r w:rsidRPr="00AB2320">
              <w:t>Capital Creation</w:t>
            </w:r>
          </w:p>
        </w:tc>
        <w:tc>
          <w:tcPr>
            <w:tcW w:w="2703" w:type="dxa"/>
            <w:shd w:val="clear" w:color="auto" w:fill="auto"/>
          </w:tcPr>
          <w:p w14:paraId="67D824CE" w14:textId="77777777" w:rsidR="00FA5929" w:rsidRPr="00AB2320" w:rsidRDefault="00EA0CDE">
            <w:r w:rsidRPr="00AB2320">
              <w:t xml:space="preserve">No. of Beneficiaries using CCROs to secure capital. </w:t>
            </w:r>
          </w:p>
        </w:tc>
        <w:tc>
          <w:tcPr>
            <w:tcW w:w="1527" w:type="dxa"/>
            <w:shd w:val="clear" w:color="auto" w:fill="auto"/>
          </w:tcPr>
          <w:p w14:paraId="6A08D98F" w14:textId="73B8E62A" w:rsidR="00FA5929" w:rsidRPr="00AB2320" w:rsidRDefault="00870673">
            <w:r w:rsidRPr="00AB2320">
              <w:t>10</w:t>
            </w:r>
          </w:p>
        </w:tc>
        <w:tc>
          <w:tcPr>
            <w:tcW w:w="1350" w:type="dxa"/>
            <w:shd w:val="clear" w:color="auto" w:fill="auto"/>
          </w:tcPr>
          <w:p w14:paraId="708F4446" w14:textId="77777777" w:rsidR="00FA5929" w:rsidRPr="00AB2320" w:rsidRDefault="00EA0CDE">
            <w:r w:rsidRPr="00AB2320">
              <w:t xml:space="preserve">Project report </w:t>
            </w:r>
          </w:p>
        </w:tc>
        <w:tc>
          <w:tcPr>
            <w:tcW w:w="1170" w:type="dxa"/>
            <w:shd w:val="clear" w:color="auto" w:fill="auto"/>
          </w:tcPr>
          <w:p w14:paraId="433B1EE6" w14:textId="77777777" w:rsidR="00FA5929" w:rsidRPr="00AB2320" w:rsidRDefault="00EA0CDE">
            <w:r w:rsidRPr="00AB2320">
              <w:t>Quarterly</w:t>
            </w:r>
          </w:p>
        </w:tc>
        <w:tc>
          <w:tcPr>
            <w:tcW w:w="1620" w:type="dxa"/>
            <w:shd w:val="clear" w:color="auto" w:fill="auto"/>
          </w:tcPr>
          <w:p w14:paraId="4E1D45EE" w14:textId="77777777" w:rsidR="00FA5929" w:rsidRPr="00AB2320" w:rsidRDefault="00EA0CDE">
            <w:r w:rsidRPr="00AB2320">
              <w:t>ESMT &amp; PIT</w:t>
            </w:r>
          </w:p>
        </w:tc>
        <w:tc>
          <w:tcPr>
            <w:tcW w:w="1710" w:type="dxa"/>
            <w:shd w:val="clear" w:color="auto" w:fill="auto"/>
          </w:tcPr>
          <w:p w14:paraId="54109646" w14:textId="66136BE5" w:rsidR="00FA5929" w:rsidRPr="00AB2320" w:rsidRDefault="00CE1000">
            <w:r>
              <w:t>1,000,000/=</w:t>
            </w:r>
          </w:p>
        </w:tc>
      </w:tr>
      <w:tr w:rsidR="00FA5929" w:rsidRPr="00AB2320" w14:paraId="437C2380" w14:textId="77777777" w:rsidTr="00910156">
        <w:tc>
          <w:tcPr>
            <w:tcW w:w="675" w:type="dxa"/>
            <w:shd w:val="clear" w:color="auto" w:fill="auto"/>
          </w:tcPr>
          <w:p w14:paraId="1419FFEA" w14:textId="77777777" w:rsidR="00FA5929" w:rsidRPr="00AB2320" w:rsidRDefault="00FA5929" w:rsidP="00910156">
            <w:pPr>
              <w:pStyle w:val="ListParagraph"/>
              <w:numPr>
                <w:ilvl w:val="0"/>
                <w:numId w:val="21"/>
              </w:numPr>
            </w:pPr>
          </w:p>
        </w:tc>
        <w:tc>
          <w:tcPr>
            <w:tcW w:w="3427" w:type="dxa"/>
            <w:shd w:val="clear" w:color="auto" w:fill="FFFFFF"/>
          </w:tcPr>
          <w:p w14:paraId="447B60BD" w14:textId="77777777" w:rsidR="00FA5929" w:rsidRPr="00AB2320" w:rsidRDefault="00EA0CDE">
            <w:r w:rsidRPr="00AB2320">
              <w:t>Reduction of land conflicts</w:t>
            </w:r>
          </w:p>
        </w:tc>
        <w:tc>
          <w:tcPr>
            <w:tcW w:w="2703" w:type="dxa"/>
            <w:shd w:val="clear" w:color="auto" w:fill="auto"/>
          </w:tcPr>
          <w:p w14:paraId="4C3B1D5C" w14:textId="77777777" w:rsidR="00FA5929" w:rsidRPr="00AB2320" w:rsidRDefault="00EA0CDE">
            <w:r w:rsidRPr="00AB2320">
              <w:t>No. of land conflicts identified and resolved as part of the CCRO issuance process</w:t>
            </w:r>
          </w:p>
        </w:tc>
        <w:tc>
          <w:tcPr>
            <w:tcW w:w="1527" w:type="dxa"/>
            <w:shd w:val="clear" w:color="auto" w:fill="auto"/>
          </w:tcPr>
          <w:p w14:paraId="12E21F14" w14:textId="3D9B8ADA" w:rsidR="00FA5929" w:rsidRPr="00AB2320" w:rsidRDefault="00CB7A5B">
            <w:r w:rsidRPr="00AB2320">
              <w:t>20</w:t>
            </w:r>
          </w:p>
        </w:tc>
        <w:tc>
          <w:tcPr>
            <w:tcW w:w="1350" w:type="dxa"/>
            <w:shd w:val="clear" w:color="auto" w:fill="auto"/>
          </w:tcPr>
          <w:p w14:paraId="07CEEEC7" w14:textId="77777777" w:rsidR="00FA5929" w:rsidRPr="00AB2320" w:rsidRDefault="00EA0CDE">
            <w:r w:rsidRPr="00AB2320">
              <w:t xml:space="preserve">Project report </w:t>
            </w:r>
          </w:p>
        </w:tc>
        <w:tc>
          <w:tcPr>
            <w:tcW w:w="1170" w:type="dxa"/>
            <w:shd w:val="clear" w:color="auto" w:fill="auto"/>
          </w:tcPr>
          <w:p w14:paraId="28AAF7B9" w14:textId="77777777" w:rsidR="00FA5929" w:rsidRPr="00AB2320" w:rsidRDefault="00EA0CDE">
            <w:r w:rsidRPr="00AB2320">
              <w:t>Quarterly</w:t>
            </w:r>
          </w:p>
        </w:tc>
        <w:tc>
          <w:tcPr>
            <w:tcW w:w="1620" w:type="dxa"/>
            <w:shd w:val="clear" w:color="auto" w:fill="auto"/>
          </w:tcPr>
          <w:p w14:paraId="41EE4D39" w14:textId="77777777" w:rsidR="00FA5929" w:rsidRPr="00AB2320" w:rsidRDefault="00EA0CDE">
            <w:r w:rsidRPr="00AB2320">
              <w:t>ESMT &amp; PIT</w:t>
            </w:r>
          </w:p>
        </w:tc>
        <w:tc>
          <w:tcPr>
            <w:tcW w:w="1710" w:type="dxa"/>
            <w:shd w:val="clear" w:color="auto" w:fill="auto"/>
          </w:tcPr>
          <w:p w14:paraId="6E155574" w14:textId="5A40BA73" w:rsidR="00FA5929" w:rsidRPr="00AB2320" w:rsidRDefault="00CE1000">
            <w:r>
              <w:t>1,000,000/=</w:t>
            </w:r>
          </w:p>
        </w:tc>
      </w:tr>
      <w:tr w:rsidR="00FA5929" w:rsidRPr="00AB2320" w14:paraId="59C91CF5" w14:textId="77777777" w:rsidTr="00910156">
        <w:tc>
          <w:tcPr>
            <w:tcW w:w="675" w:type="dxa"/>
            <w:shd w:val="clear" w:color="auto" w:fill="auto"/>
          </w:tcPr>
          <w:p w14:paraId="0C6AAFC2" w14:textId="77777777" w:rsidR="00FA5929" w:rsidRPr="00AB2320" w:rsidRDefault="00FA5929" w:rsidP="00910156">
            <w:pPr>
              <w:pStyle w:val="ListParagraph"/>
              <w:numPr>
                <w:ilvl w:val="0"/>
                <w:numId w:val="21"/>
              </w:numPr>
            </w:pPr>
          </w:p>
        </w:tc>
        <w:tc>
          <w:tcPr>
            <w:tcW w:w="3427" w:type="dxa"/>
            <w:shd w:val="clear" w:color="auto" w:fill="FFFFFF"/>
          </w:tcPr>
          <w:p w14:paraId="73E5592D" w14:textId="77777777" w:rsidR="00FA5929" w:rsidRPr="00AB2320" w:rsidRDefault="00EA0CDE">
            <w:r w:rsidRPr="00AB2320">
              <w:t>Employments Opportunities</w:t>
            </w:r>
          </w:p>
        </w:tc>
        <w:tc>
          <w:tcPr>
            <w:tcW w:w="2703" w:type="dxa"/>
            <w:shd w:val="clear" w:color="auto" w:fill="auto"/>
          </w:tcPr>
          <w:p w14:paraId="409AF9ED" w14:textId="77777777" w:rsidR="00FA5929" w:rsidRPr="00AB2320" w:rsidRDefault="00EA0CDE">
            <w:r w:rsidRPr="00AB2320">
              <w:t xml:space="preserve">No. of people employed </w:t>
            </w:r>
          </w:p>
        </w:tc>
        <w:tc>
          <w:tcPr>
            <w:tcW w:w="1527" w:type="dxa"/>
            <w:shd w:val="clear" w:color="auto" w:fill="auto"/>
          </w:tcPr>
          <w:p w14:paraId="1472C634" w14:textId="7F0633DC" w:rsidR="00FA5929" w:rsidRPr="00AB2320" w:rsidRDefault="00CB7A5B">
            <w:r w:rsidRPr="00AB2320">
              <w:t>50</w:t>
            </w:r>
          </w:p>
        </w:tc>
        <w:tc>
          <w:tcPr>
            <w:tcW w:w="1350" w:type="dxa"/>
            <w:shd w:val="clear" w:color="auto" w:fill="auto"/>
          </w:tcPr>
          <w:p w14:paraId="122A68D9" w14:textId="77777777" w:rsidR="00FA5929" w:rsidRPr="00AB2320" w:rsidRDefault="00EA0CDE">
            <w:r w:rsidRPr="00AB2320">
              <w:t xml:space="preserve">Report </w:t>
            </w:r>
          </w:p>
        </w:tc>
        <w:tc>
          <w:tcPr>
            <w:tcW w:w="1170" w:type="dxa"/>
            <w:shd w:val="clear" w:color="auto" w:fill="auto"/>
          </w:tcPr>
          <w:p w14:paraId="000509E7" w14:textId="77777777" w:rsidR="00FA5929" w:rsidRPr="00AB2320" w:rsidRDefault="00EA0CDE">
            <w:r w:rsidRPr="00AB2320">
              <w:t xml:space="preserve">Quarterly </w:t>
            </w:r>
          </w:p>
        </w:tc>
        <w:tc>
          <w:tcPr>
            <w:tcW w:w="1620" w:type="dxa"/>
            <w:shd w:val="clear" w:color="auto" w:fill="auto"/>
          </w:tcPr>
          <w:p w14:paraId="5C5997D1" w14:textId="77777777" w:rsidR="00FA5929" w:rsidRPr="00AB2320" w:rsidRDefault="00EA0CDE">
            <w:r w:rsidRPr="00AB2320">
              <w:t>ESMT &amp; PIT</w:t>
            </w:r>
          </w:p>
        </w:tc>
        <w:tc>
          <w:tcPr>
            <w:tcW w:w="1710" w:type="dxa"/>
            <w:shd w:val="clear" w:color="auto" w:fill="auto"/>
          </w:tcPr>
          <w:p w14:paraId="74220FE8" w14:textId="2CCD42D4" w:rsidR="00FA5929" w:rsidRPr="00AB2320" w:rsidRDefault="00CE1000">
            <w:r>
              <w:t>1,000,000/=</w:t>
            </w:r>
          </w:p>
        </w:tc>
      </w:tr>
      <w:tr w:rsidR="00FA5929" w:rsidRPr="00AB2320" w14:paraId="36F01BCF" w14:textId="77777777">
        <w:tc>
          <w:tcPr>
            <w:tcW w:w="14182" w:type="dxa"/>
            <w:gridSpan w:val="8"/>
            <w:shd w:val="clear" w:color="auto" w:fill="auto"/>
          </w:tcPr>
          <w:p w14:paraId="1368CF94" w14:textId="77777777" w:rsidR="00FA5929" w:rsidRPr="00AB2320" w:rsidRDefault="00EA0CDE">
            <w:pPr>
              <w:rPr>
                <w:rFonts w:eastAsia="Calibri"/>
              </w:rPr>
            </w:pPr>
            <w:r w:rsidRPr="00AB2320">
              <w:t xml:space="preserve">Enhancement of Environmental Benefits </w:t>
            </w:r>
          </w:p>
        </w:tc>
      </w:tr>
      <w:tr w:rsidR="00FA5929" w:rsidRPr="00AB2320" w14:paraId="0E3EB2F8" w14:textId="77777777" w:rsidTr="00910156">
        <w:tc>
          <w:tcPr>
            <w:tcW w:w="675" w:type="dxa"/>
            <w:shd w:val="clear" w:color="auto" w:fill="auto"/>
          </w:tcPr>
          <w:p w14:paraId="3467B322" w14:textId="77777777" w:rsidR="00FA5929" w:rsidRPr="00AB2320" w:rsidRDefault="00FA5929" w:rsidP="00910156">
            <w:pPr>
              <w:pStyle w:val="ListParagraph"/>
              <w:numPr>
                <w:ilvl w:val="0"/>
                <w:numId w:val="21"/>
              </w:numPr>
            </w:pPr>
          </w:p>
        </w:tc>
        <w:tc>
          <w:tcPr>
            <w:tcW w:w="3427" w:type="dxa"/>
            <w:vMerge w:val="restart"/>
            <w:shd w:val="clear" w:color="auto" w:fill="FFFFFF"/>
          </w:tcPr>
          <w:p w14:paraId="094FFE84" w14:textId="77777777" w:rsidR="00FA5929" w:rsidRPr="00AB2320" w:rsidRDefault="00EA0CDE">
            <w:r w:rsidRPr="00AB2320">
              <w:t>Enhancement of protection of sensitive areas and minimization of Conflicts</w:t>
            </w:r>
          </w:p>
        </w:tc>
        <w:tc>
          <w:tcPr>
            <w:tcW w:w="2703" w:type="dxa"/>
            <w:shd w:val="clear" w:color="auto" w:fill="auto"/>
          </w:tcPr>
          <w:p w14:paraId="5CE3B54A" w14:textId="77777777" w:rsidR="00FA5929" w:rsidRPr="00AB2320" w:rsidRDefault="00EA0CDE">
            <w:r w:rsidRPr="00AB2320">
              <w:t xml:space="preserve">Number of CCRO issued in sensitive areas </w:t>
            </w:r>
          </w:p>
        </w:tc>
        <w:tc>
          <w:tcPr>
            <w:tcW w:w="1527" w:type="dxa"/>
            <w:shd w:val="clear" w:color="auto" w:fill="auto"/>
          </w:tcPr>
          <w:p w14:paraId="26AEBF96" w14:textId="77777777" w:rsidR="00FA5929" w:rsidRPr="00AB2320" w:rsidRDefault="00EA0CDE">
            <w:r w:rsidRPr="00AB2320">
              <w:t xml:space="preserve">0 </w:t>
            </w:r>
          </w:p>
        </w:tc>
        <w:tc>
          <w:tcPr>
            <w:tcW w:w="1350" w:type="dxa"/>
            <w:shd w:val="clear" w:color="auto" w:fill="auto"/>
          </w:tcPr>
          <w:p w14:paraId="18F89FF5" w14:textId="77777777" w:rsidR="00FA5929" w:rsidRPr="00AB2320" w:rsidRDefault="00EA0CDE">
            <w:pPr>
              <w:rPr>
                <w:b/>
              </w:rPr>
            </w:pPr>
            <w:r w:rsidRPr="00AB2320">
              <w:t xml:space="preserve">Report </w:t>
            </w:r>
          </w:p>
        </w:tc>
        <w:tc>
          <w:tcPr>
            <w:tcW w:w="1170" w:type="dxa"/>
            <w:shd w:val="clear" w:color="auto" w:fill="auto"/>
          </w:tcPr>
          <w:p w14:paraId="151D31E7" w14:textId="77777777" w:rsidR="00FA5929" w:rsidRPr="00AB2320" w:rsidRDefault="00EA0CDE">
            <w:r w:rsidRPr="00AB2320">
              <w:t>Quarterly</w:t>
            </w:r>
          </w:p>
        </w:tc>
        <w:tc>
          <w:tcPr>
            <w:tcW w:w="1620" w:type="dxa"/>
            <w:shd w:val="clear" w:color="auto" w:fill="auto"/>
          </w:tcPr>
          <w:p w14:paraId="1C1031BA" w14:textId="77777777" w:rsidR="00FA5929" w:rsidRPr="00AB2320" w:rsidRDefault="00EA0CDE">
            <w:r w:rsidRPr="00AB2320">
              <w:t>ESMT &amp; PIT</w:t>
            </w:r>
          </w:p>
        </w:tc>
        <w:tc>
          <w:tcPr>
            <w:tcW w:w="1710" w:type="dxa"/>
            <w:shd w:val="clear" w:color="auto" w:fill="auto"/>
          </w:tcPr>
          <w:p w14:paraId="34507900" w14:textId="03C02834" w:rsidR="00FA5929" w:rsidRPr="00AB2320" w:rsidRDefault="00CE1000">
            <w:r>
              <w:t>1,000,000/=</w:t>
            </w:r>
          </w:p>
        </w:tc>
      </w:tr>
      <w:tr w:rsidR="00FA5929" w:rsidRPr="00AB2320" w14:paraId="3C51B22C" w14:textId="77777777" w:rsidTr="00910156">
        <w:tc>
          <w:tcPr>
            <w:tcW w:w="675" w:type="dxa"/>
            <w:shd w:val="clear" w:color="auto" w:fill="auto"/>
          </w:tcPr>
          <w:p w14:paraId="16648FE4" w14:textId="77777777" w:rsidR="00FA5929" w:rsidRPr="00AB2320" w:rsidRDefault="00FA5929" w:rsidP="00910156">
            <w:pPr>
              <w:pStyle w:val="ListParagraph"/>
              <w:numPr>
                <w:ilvl w:val="0"/>
                <w:numId w:val="21"/>
              </w:numPr>
            </w:pPr>
          </w:p>
        </w:tc>
        <w:tc>
          <w:tcPr>
            <w:tcW w:w="3427" w:type="dxa"/>
            <w:vMerge/>
            <w:shd w:val="clear" w:color="auto" w:fill="FFFFFF"/>
          </w:tcPr>
          <w:p w14:paraId="2AF0CF5B" w14:textId="77777777" w:rsidR="00FA5929" w:rsidRPr="00AB2320" w:rsidRDefault="00FA5929"/>
        </w:tc>
        <w:tc>
          <w:tcPr>
            <w:tcW w:w="2703" w:type="dxa"/>
            <w:shd w:val="clear" w:color="auto" w:fill="auto"/>
          </w:tcPr>
          <w:p w14:paraId="734FB25E" w14:textId="77777777" w:rsidR="00FA5929" w:rsidRPr="00AB2320" w:rsidRDefault="00EA0CDE">
            <w:r w:rsidRPr="00AB2320">
              <w:t>Number and hectares or village land declared as forest reserve</w:t>
            </w:r>
          </w:p>
        </w:tc>
        <w:tc>
          <w:tcPr>
            <w:tcW w:w="1527" w:type="dxa"/>
            <w:shd w:val="clear" w:color="auto" w:fill="auto"/>
          </w:tcPr>
          <w:p w14:paraId="537AB7F5" w14:textId="2C11E7A5" w:rsidR="00FA5929" w:rsidRPr="00AB2320" w:rsidRDefault="00CB7A5B">
            <w:r w:rsidRPr="00AB2320">
              <w:t>100</w:t>
            </w:r>
            <w:r w:rsidR="00CE1000">
              <w:t xml:space="preserve"> Ha</w:t>
            </w:r>
          </w:p>
        </w:tc>
        <w:tc>
          <w:tcPr>
            <w:tcW w:w="1350" w:type="dxa"/>
            <w:shd w:val="clear" w:color="auto" w:fill="auto"/>
          </w:tcPr>
          <w:p w14:paraId="25F01CEE" w14:textId="31853415" w:rsidR="00FA5929" w:rsidRPr="00AB2320" w:rsidRDefault="00CE1000">
            <w:r>
              <w:t>VLUP Reports</w:t>
            </w:r>
          </w:p>
        </w:tc>
        <w:tc>
          <w:tcPr>
            <w:tcW w:w="1170" w:type="dxa"/>
            <w:shd w:val="clear" w:color="auto" w:fill="auto"/>
          </w:tcPr>
          <w:p w14:paraId="079291A8" w14:textId="2FD3F1B3" w:rsidR="00FA5929" w:rsidRPr="00AB2320" w:rsidRDefault="00CE1000">
            <w:r>
              <w:t>Six Months</w:t>
            </w:r>
          </w:p>
        </w:tc>
        <w:tc>
          <w:tcPr>
            <w:tcW w:w="1620" w:type="dxa"/>
            <w:shd w:val="clear" w:color="auto" w:fill="auto"/>
          </w:tcPr>
          <w:p w14:paraId="1CEAA08B" w14:textId="3D3CF882" w:rsidR="00FA5929" w:rsidRPr="00AB2320" w:rsidRDefault="00CE1000">
            <w:r w:rsidRPr="00AB2320">
              <w:t>ESMT &amp; PIT</w:t>
            </w:r>
          </w:p>
        </w:tc>
        <w:tc>
          <w:tcPr>
            <w:tcW w:w="1710" w:type="dxa"/>
            <w:shd w:val="clear" w:color="auto" w:fill="auto"/>
          </w:tcPr>
          <w:p w14:paraId="701DA50C" w14:textId="3D542D89" w:rsidR="00FA5929" w:rsidRPr="00AB2320" w:rsidRDefault="00CE1000">
            <w:r>
              <w:t>1,000,000/=</w:t>
            </w:r>
          </w:p>
        </w:tc>
      </w:tr>
      <w:tr w:rsidR="00FA5929" w:rsidRPr="00AB2320" w14:paraId="0BF8AE72" w14:textId="77777777" w:rsidTr="00910156">
        <w:tc>
          <w:tcPr>
            <w:tcW w:w="675" w:type="dxa"/>
            <w:shd w:val="clear" w:color="auto" w:fill="auto"/>
          </w:tcPr>
          <w:p w14:paraId="252D22B8" w14:textId="77777777" w:rsidR="00FA5929" w:rsidRPr="00AB2320" w:rsidRDefault="00FA5929" w:rsidP="00910156">
            <w:pPr>
              <w:pStyle w:val="ListParagraph"/>
              <w:numPr>
                <w:ilvl w:val="0"/>
                <w:numId w:val="21"/>
              </w:numPr>
            </w:pPr>
          </w:p>
        </w:tc>
        <w:tc>
          <w:tcPr>
            <w:tcW w:w="3427" w:type="dxa"/>
            <w:shd w:val="clear" w:color="auto" w:fill="FFFFFF"/>
          </w:tcPr>
          <w:p w14:paraId="4F99B36D" w14:textId="77777777" w:rsidR="00FA5929" w:rsidRPr="00AB2320" w:rsidRDefault="00EA0CDE">
            <w:pPr>
              <w:rPr>
                <w:rFonts w:eastAsia="Times New Roman"/>
                <w:color w:val="000000"/>
              </w:rPr>
            </w:pPr>
            <w:r w:rsidRPr="00AB2320">
              <w:t>Protection of Common resources</w:t>
            </w:r>
          </w:p>
        </w:tc>
        <w:tc>
          <w:tcPr>
            <w:tcW w:w="2703" w:type="dxa"/>
            <w:shd w:val="clear" w:color="auto" w:fill="auto"/>
          </w:tcPr>
          <w:p w14:paraId="56853A7B" w14:textId="77777777" w:rsidR="00FA5929" w:rsidRPr="00AB2320" w:rsidRDefault="00EA0CDE">
            <w:pPr>
              <w:rPr>
                <w:rFonts w:eastAsia="Calibri"/>
              </w:rPr>
            </w:pPr>
            <w:r w:rsidRPr="00AB2320">
              <w:rPr>
                <w:rFonts w:eastAsia="Calibri"/>
              </w:rPr>
              <w:t xml:space="preserve">Presence of group of </w:t>
            </w:r>
            <w:r w:rsidRPr="00AB2320">
              <w:t xml:space="preserve">people owning jointly </w:t>
            </w:r>
            <w:r w:rsidRPr="00AB2320">
              <w:lastRenderedPageBreak/>
              <w:t>grazing lands issued with CCROs</w:t>
            </w:r>
          </w:p>
        </w:tc>
        <w:tc>
          <w:tcPr>
            <w:tcW w:w="1527" w:type="dxa"/>
            <w:shd w:val="clear" w:color="auto" w:fill="auto"/>
          </w:tcPr>
          <w:p w14:paraId="50217160" w14:textId="6AB69AA9" w:rsidR="00FA5929" w:rsidRPr="00AB2320" w:rsidRDefault="00CB7A5B">
            <w:r w:rsidRPr="00AB2320">
              <w:lastRenderedPageBreak/>
              <w:t>5</w:t>
            </w:r>
          </w:p>
          <w:p w14:paraId="2E0750E9" w14:textId="77777777" w:rsidR="00FA5929" w:rsidRPr="00AB2320" w:rsidRDefault="00EA0CDE">
            <w:r w:rsidRPr="00AB2320">
              <w:lastRenderedPageBreak/>
              <w:t xml:space="preserve"> </w:t>
            </w:r>
          </w:p>
        </w:tc>
        <w:tc>
          <w:tcPr>
            <w:tcW w:w="1350" w:type="dxa"/>
            <w:shd w:val="clear" w:color="auto" w:fill="auto"/>
          </w:tcPr>
          <w:p w14:paraId="69B7B6BC" w14:textId="77777777" w:rsidR="00FA5929" w:rsidRPr="00AB2320" w:rsidRDefault="00EA0CDE">
            <w:r w:rsidRPr="00AB2320">
              <w:lastRenderedPageBreak/>
              <w:t>Scheme of regularizati</w:t>
            </w:r>
            <w:r w:rsidRPr="00AB2320">
              <w:lastRenderedPageBreak/>
              <w:t xml:space="preserve">on &amp; Reports </w:t>
            </w:r>
          </w:p>
        </w:tc>
        <w:tc>
          <w:tcPr>
            <w:tcW w:w="1170" w:type="dxa"/>
            <w:shd w:val="clear" w:color="auto" w:fill="auto"/>
          </w:tcPr>
          <w:p w14:paraId="47EA3E10" w14:textId="77777777" w:rsidR="00FA5929" w:rsidRPr="00AB2320" w:rsidRDefault="00EA0CDE">
            <w:r w:rsidRPr="00AB2320">
              <w:lastRenderedPageBreak/>
              <w:t xml:space="preserve">Annually  </w:t>
            </w:r>
          </w:p>
        </w:tc>
        <w:tc>
          <w:tcPr>
            <w:tcW w:w="1620" w:type="dxa"/>
            <w:shd w:val="clear" w:color="auto" w:fill="auto"/>
          </w:tcPr>
          <w:p w14:paraId="005BB7A5" w14:textId="77777777" w:rsidR="00FA5929" w:rsidRPr="00AB2320" w:rsidRDefault="00EA0CDE">
            <w:r w:rsidRPr="00AB2320">
              <w:t>ESMT &amp; PIT</w:t>
            </w:r>
          </w:p>
        </w:tc>
        <w:tc>
          <w:tcPr>
            <w:tcW w:w="1710" w:type="dxa"/>
            <w:shd w:val="clear" w:color="auto" w:fill="auto"/>
          </w:tcPr>
          <w:p w14:paraId="59A0E186" w14:textId="767CFA58" w:rsidR="00FA5929" w:rsidRPr="00AB2320" w:rsidRDefault="00CE1000">
            <w:r>
              <w:t>1,000,000/=</w:t>
            </w:r>
          </w:p>
        </w:tc>
      </w:tr>
      <w:tr w:rsidR="00FA5929" w:rsidRPr="00AB2320" w14:paraId="32D17235" w14:textId="77777777">
        <w:tc>
          <w:tcPr>
            <w:tcW w:w="14182" w:type="dxa"/>
            <w:gridSpan w:val="8"/>
            <w:shd w:val="clear" w:color="auto" w:fill="auto"/>
          </w:tcPr>
          <w:p w14:paraId="5E490854" w14:textId="77777777" w:rsidR="00FA5929" w:rsidRPr="00AB2320" w:rsidRDefault="00EA0CDE">
            <w:r w:rsidRPr="00AB2320">
              <w:lastRenderedPageBreak/>
              <w:t xml:space="preserve">Social Negative Impacts </w:t>
            </w:r>
          </w:p>
        </w:tc>
      </w:tr>
      <w:tr w:rsidR="00FA5929" w:rsidRPr="00AB2320" w14:paraId="23A4801D" w14:textId="77777777" w:rsidTr="00910156">
        <w:tc>
          <w:tcPr>
            <w:tcW w:w="675" w:type="dxa"/>
            <w:shd w:val="clear" w:color="auto" w:fill="auto"/>
          </w:tcPr>
          <w:p w14:paraId="2817201D" w14:textId="77777777" w:rsidR="00FA5929" w:rsidRPr="00AB2320" w:rsidRDefault="00FA5929" w:rsidP="00910156">
            <w:pPr>
              <w:pStyle w:val="ListParagraph"/>
              <w:numPr>
                <w:ilvl w:val="0"/>
                <w:numId w:val="22"/>
              </w:numPr>
            </w:pPr>
          </w:p>
        </w:tc>
        <w:tc>
          <w:tcPr>
            <w:tcW w:w="3427" w:type="dxa"/>
            <w:shd w:val="clear" w:color="auto" w:fill="FFFFFF"/>
          </w:tcPr>
          <w:p w14:paraId="1A37CF9B" w14:textId="77777777" w:rsidR="00FA5929" w:rsidRPr="00AB2320" w:rsidRDefault="00EA0CDE">
            <w:r w:rsidRPr="00AB2320">
              <w:t xml:space="preserve">Enhanced communities understanding of LTIP activities </w:t>
            </w:r>
          </w:p>
        </w:tc>
        <w:tc>
          <w:tcPr>
            <w:tcW w:w="2703" w:type="dxa"/>
            <w:shd w:val="clear" w:color="auto" w:fill="auto"/>
          </w:tcPr>
          <w:p w14:paraId="6A242354" w14:textId="77777777" w:rsidR="00FA5929" w:rsidRPr="00AB2320" w:rsidRDefault="00EA0CDE" w:rsidP="00910156">
            <w:pPr>
              <w:pStyle w:val="ListParagraph"/>
              <w:numPr>
                <w:ilvl w:val="0"/>
                <w:numId w:val="19"/>
              </w:numPr>
            </w:pPr>
            <w:r w:rsidRPr="00AB2320">
              <w:t xml:space="preserve">    Acceptance of the LTIP activities by the communities in the </w:t>
            </w:r>
            <w:r w:rsidRPr="00AB2320">
              <w:rPr>
                <w:lang w:val="en-GB"/>
              </w:rPr>
              <w:t>Tanganyika</w:t>
            </w:r>
            <w:r w:rsidRPr="00AB2320">
              <w:t xml:space="preserve"> district</w:t>
            </w:r>
          </w:p>
          <w:p w14:paraId="076C4C4C" w14:textId="77777777" w:rsidR="00FA5929" w:rsidRPr="00AB2320" w:rsidRDefault="00EA0CDE" w:rsidP="00717551">
            <w:pPr>
              <w:pStyle w:val="ListParagraph"/>
              <w:numPr>
                <w:ilvl w:val="0"/>
                <w:numId w:val="19"/>
              </w:numPr>
            </w:pPr>
            <w:r w:rsidRPr="00AB2320">
              <w:t xml:space="preserve">    Parti</w:t>
            </w:r>
            <w:r w:rsidR="00897013" w:rsidRPr="00AB2320">
              <w:t>cipation of traditional</w:t>
            </w:r>
            <w:r w:rsidRPr="00AB2320">
              <w:t xml:space="preserve"> leaders in LTIP activities. </w:t>
            </w:r>
          </w:p>
          <w:p w14:paraId="60B7BFF9" w14:textId="77777777" w:rsidR="00FA5929" w:rsidRPr="00AB2320" w:rsidRDefault="00FA5929"/>
        </w:tc>
        <w:tc>
          <w:tcPr>
            <w:tcW w:w="1527" w:type="dxa"/>
            <w:shd w:val="clear" w:color="auto" w:fill="auto"/>
          </w:tcPr>
          <w:p w14:paraId="044C8E6D" w14:textId="71C1D44F" w:rsidR="00FA5929" w:rsidRPr="00AB2320" w:rsidRDefault="00CB7A5B">
            <w:r w:rsidRPr="00AB2320">
              <w:t>50,000</w:t>
            </w:r>
          </w:p>
        </w:tc>
        <w:tc>
          <w:tcPr>
            <w:tcW w:w="1350" w:type="dxa"/>
            <w:shd w:val="clear" w:color="auto" w:fill="auto"/>
          </w:tcPr>
          <w:p w14:paraId="08008C58" w14:textId="77777777" w:rsidR="00FA5929" w:rsidRPr="00AB2320" w:rsidRDefault="00EA0CDE">
            <w:r w:rsidRPr="00AB2320">
              <w:t xml:space="preserve">Reports </w:t>
            </w:r>
          </w:p>
        </w:tc>
        <w:tc>
          <w:tcPr>
            <w:tcW w:w="1170" w:type="dxa"/>
            <w:shd w:val="clear" w:color="auto" w:fill="auto"/>
          </w:tcPr>
          <w:p w14:paraId="1814CDE9" w14:textId="77777777" w:rsidR="00FA5929" w:rsidRPr="00AB2320" w:rsidRDefault="00EA0CDE">
            <w:r w:rsidRPr="00AB2320">
              <w:t xml:space="preserve">Quarterly </w:t>
            </w:r>
          </w:p>
        </w:tc>
        <w:tc>
          <w:tcPr>
            <w:tcW w:w="1620" w:type="dxa"/>
            <w:shd w:val="clear" w:color="auto" w:fill="auto"/>
          </w:tcPr>
          <w:p w14:paraId="712C1120" w14:textId="77777777" w:rsidR="00FA5929" w:rsidRPr="00AB2320" w:rsidRDefault="00EA0CDE">
            <w:r w:rsidRPr="00AB2320">
              <w:t>ESMT &amp; PIT</w:t>
            </w:r>
          </w:p>
        </w:tc>
        <w:tc>
          <w:tcPr>
            <w:tcW w:w="1710" w:type="dxa"/>
            <w:shd w:val="clear" w:color="auto" w:fill="auto"/>
          </w:tcPr>
          <w:p w14:paraId="4299DC48" w14:textId="60AA22A7" w:rsidR="00FA5929" w:rsidRPr="00AB2320" w:rsidRDefault="00CE1000">
            <w:r>
              <w:t>1,000,000/=</w:t>
            </w:r>
          </w:p>
        </w:tc>
      </w:tr>
      <w:tr w:rsidR="00FA5929" w:rsidRPr="00AB2320" w14:paraId="02DE2653" w14:textId="77777777" w:rsidTr="00910156">
        <w:tc>
          <w:tcPr>
            <w:tcW w:w="675" w:type="dxa"/>
            <w:shd w:val="clear" w:color="auto" w:fill="auto"/>
          </w:tcPr>
          <w:p w14:paraId="78D396B9" w14:textId="77777777" w:rsidR="00FA5929" w:rsidRPr="00AB2320" w:rsidRDefault="00FA5929" w:rsidP="00910156">
            <w:pPr>
              <w:pStyle w:val="ListParagraph"/>
              <w:numPr>
                <w:ilvl w:val="0"/>
                <w:numId w:val="22"/>
              </w:numPr>
            </w:pPr>
          </w:p>
        </w:tc>
        <w:tc>
          <w:tcPr>
            <w:tcW w:w="3427" w:type="dxa"/>
            <w:shd w:val="clear" w:color="auto" w:fill="FFFFFF"/>
          </w:tcPr>
          <w:p w14:paraId="684A2E44" w14:textId="77777777" w:rsidR="00FA5929" w:rsidRPr="00AB2320" w:rsidRDefault="00EA0CDE">
            <w:r w:rsidRPr="00AB2320">
              <w:t>Ineligibility to CCROs</w:t>
            </w:r>
          </w:p>
        </w:tc>
        <w:tc>
          <w:tcPr>
            <w:tcW w:w="2703" w:type="dxa"/>
            <w:shd w:val="clear" w:color="auto" w:fill="auto"/>
          </w:tcPr>
          <w:p w14:paraId="00DDD8AC" w14:textId="77777777" w:rsidR="00FA5929" w:rsidRPr="00AB2320" w:rsidRDefault="00EA0CDE">
            <w:r w:rsidRPr="00AB2320">
              <w:t>No of parcels identified as ineligible for rural land certification</w:t>
            </w:r>
          </w:p>
        </w:tc>
        <w:tc>
          <w:tcPr>
            <w:tcW w:w="1527" w:type="dxa"/>
            <w:shd w:val="clear" w:color="auto" w:fill="auto"/>
          </w:tcPr>
          <w:p w14:paraId="59CDFC86" w14:textId="2CE7BAC3" w:rsidR="00FA5929" w:rsidRPr="00AB2320" w:rsidRDefault="000401F9">
            <w:r w:rsidRPr="00AB2320">
              <w:t>10</w:t>
            </w:r>
          </w:p>
        </w:tc>
        <w:tc>
          <w:tcPr>
            <w:tcW w:w="1350" w:type="dxa"/>
            <w:shd w:val="clear" w:color="auto" w:fill="auto"/>
          </w:tcPr>
          <w:p w14:paraId="4E5D89CE" w14:textId="77777777" w:rsidR="00FA5929" w:rsidRPr="00AB2320" w:rsidRDefault="00EA0CDE">
            <w:r w:rsidRPr="00AB2320">
              <w:t xml:space="preserve">Report </w:t>
            </w:r>
          </w:p>
        </w:tc>
        <w:tc>
          <w:tcPr>
            <w:tcW w:w="1170" w:type="dxa"/>
            <w:shd w:val="clear" w:color="auto" w:fill="auto"/>
          </w:tcPr>
          <w:p w14:paraId="757C8311" w14:textId="77777777" w:rsidR="00FA5929" w:rsidRPr="00AB2320" w:rsidRDefault="00EA0CDE">
            <w:r w:rsidRPr="00AB2320">
              <w:t xml:space="preserve">Quarterly </w:t>
            </w:r>
          </w:p>
        </w:tc>
        <w:tc>
          <w:tcPr>
            <w:tcW w:w="1620" w:type="dxa"/>
            <w:shd w:val="clear" w:color="auto" w:fill="auto"/>
          </w:tcPr>
          <w:p w14:paraId="44BD1E35" w14:textId="77777777" w:rsidR="00FA5929" w:rsidRPr="00AB2320" w:rsidRDefault="00EA0CDE">
            <w:r w:rsidRPr="00AB2320">
              <w:t>ESMT &amp; PIT</w:t>
            </w:r>
          </w:p>
        </w:tc>
        <w:tc>
          <w:tcPr>
            <w:tcW w:w="1710" w:type="dxa"/>
            <w:shd w:val="clear" w:color="auto" w:fill="auto"/>
          </w:tcPr>
          <w:p w14:paraId="263CBAFC" w14:textId="549B1F0B" w:rsidR="00FA5929" w:rsidRPr="00AB2320" w:rsidRDefault="00CE1000">
            <w:r>
              <w:t>500,000/=</w:t>
            </w:r>
          </w:p>
        </w:tc>
      </w:tr>
      <w:tr w:rsidR="000401F9" w:rsidRPr="00AB2320" w14:paraId="463E09E9" w14:textId="77777777" w:rsidTr="00910156">
        <w:tc>
          <w:tcPr>
            <w:tcW w:w="675" w:type="dxa"/>
            <w:shd w:val="clear" w:color="auto" w:fill="auto"/>
          </w:tcPr>
          <w:p w14:paraId="1F70EA4A" w14:textId="77777777" w:rsidR="000401F9" w:rsidRPr="00AB2320" w:rsidRDefault="000401F9" w:rsidP="00910156">
            <w:pPr>
              <w:pStyle w:val="ListParagraph"/>
              <w:numPr>
                <w:ilvl w:val="0"/>
                <w:numId w:val="22"/>
              </w:numPr>
            </w:pPr>
          </w:p>
        </w:tc>
        <w:tc>
          <w:tcPr>
            <w:tcW w:w="3427" w:type="dxa"/>
            <w:vMerge w:val="restart"/>
            <w:shd w:val="clear" w:color="auto" w:fill="FFFFFF"/>
          </w:tcPr>
          <w:p w14:paraId="49D8CBD6" w14:textId="77777777" w:rsidR="000401F9" w:rsidRPr="00AB2320" w:rsidRDefault="000401F9">
            <w:r w:rsidRPr="00AB2320">
              <w:t>Inequalities for Women and Other Marginalized Group</w:t>
            </w:r>
          </w:p>
        </w:tc>
        <w:tc>
          <w:tcPr>
            <w:tcW w:w="2703" w:type="dxa"/>
            <w:shd w:val="clear" w:color="auto" w:fill="auto"/>
          </w:tcPr>
          <w:p w14:paraId="1D10AF01" w14:textId="77777777" w:rsidR="000401F9" w:rsidRPr="00AB2320" w:rsidRDefault="000401F9">
            <w:r w:rsidRPr="00AB2320">
              <w:t>Tailored local information campaigns organized with the support of NGO-CSOs</w:t>
            </w:r>
          </w:p>
        </w:tc>
        <w:tc>
          <w:tcPr>
            <w:tcW w:w="1527" w:type="dxa"/>
            <w:shd w:val="clear" w:color="auto" w:fill="auto"/>
          </w:tcPr>
          <w:p w14:paraId="2416802C" w14:textId="6448DEB6" w:rsidR="000401F9" w:rsidRPr="00AB2320" w:rsidRDefault="000401F9">
            <w:r w:rsidRPr="00AB2320">
              <w:t>1000</w:t>
            </w:r>
          </w:p>
        </w:tc>
        <w:tc>
          <w:tcPr>
            <w:tcW w:w="1350" w:type="dxa"/>
            <w:shd w:val="clear" w:color="auto" w:fill="auto"/>
          </w:tcPr>
          <w:p w14:paraId="0E3FE46A" w14:textId="00901CE4" w:rsidR="000401F9" w:rsidRPr="00AB2320" w:rsidRDefault="000401F9">
            <w:r w:rsidRPr="00AB2320">
              <w:t xml:space="preserve">Report </w:t>
            </w:r>
          </w:p>
        </w:tc>
        <w:tc>
          <w:tcPr>
            <w:tcW w:w="1170" w:type="dxa"/>
            <w:shd w:val="clear" w:color="auto" w:fill="auto"/>
          </w:tcPr>
          <w:p w14:paraId="442A7479" w14:textId="3466F25A" w:rsidR="000401F9" w:rsidRPr="00AB2320" w:rsidRDefault="000401F9">
            <w:r w:rsidRPr="00AB2320">
              <w:t xml:space="preserve">Quarterly </w:t>
            </w:r>
          </w:p>
        </w:tc>
        <w:tc>
          <w:tcPr>
            <w:tcW w:w="1620" w:type="dxa"/>
            <w:shd w:val="clear" w:color="auto" w:fill="auto"/>
          </w:tcPr>
          <w:p w14:paraId="2BC3281D" w14:textId="6C6C24CF" w:rsidR="000401F9" w:rsidRPr="00AB2320" w:rsidRDefault="000401F9">
            <w:r w:rsidRPr="00AB2320">
              <w:t>ESMT &amp; PIT</w:t>
            </w:r>
          </w:p>
        </w:tc>
        <w:tc>
          <w:tcPr>
            <w:tcW w:w="1710" w:type="dxa"/>
            <w:shd w:val="clear" w:color="auto" w:fill="auto"/>
          </w:tcPr>
          <w:p w14:paraId="78E6B86C" w14:textId="2CDC95FE" w:rsidR="000401F9" w:rsidRPr="00AB2320" w:rsidRDefault="00CE1000">
            <w:r>
              <w:t>1,000,000/=</w:t>
            </w:r>
          </w:p>
        </w:tc>
      </w:tr>
      <w:tr w:rsidR="000401F9" w:rsidRPr="00AB2320" w14:paraId="47442241" w14:textId="77777777" w:rsidTr="00910156">
        <w:tc>
          <w:tcPr>
            <w:tcW w:w="675" w:type="dxa"/>
            <w:shd w:val="clear" w:color="auto" w:fill="auto"/>
          </w:tcPr>
          <w:p w14:paraId="550F0117" w14:textId="77777777" w:rsidR="000401F9" w:rsidRPr="00AB2320" w:rsidRDefault="000401F9" w:rsidP="00910156">
            <w:pPr>
              <w:pStyle w:val="ListParagraph"/>
              <w:numPr>
                <w:ilvl w:val="0"/>
                <w:numId w:val="22"/>
              </w:numPr>
            </w:pPr>
          </w:p>
        </w:tc>
        <w:tc>
          <w:tcPr>
            <w:tcW w:w="3427" w:type="dxa"/>
            <w:vMerge/>
            <w:shd w:val="clear" w:color="auto" w:fill="FFFFFF"/>
          </w:tcPr>
          <w:p w14:paraId="3BA9BA34" w14:textId="77777777" w:rsidR="000401F9" w:rsidRPr="00AB2320" w:rsidRDefault="000401F9"/>
        </w:tc>
        <w:tc>
          <w:tcPr>
            <w:tcW w:w="2703" w:type="dxa"/>
            <w:shd w:val="clear" w:color="auto" w:fill="auto"/>
          </w:tcPr>
          <w:p w14:paraId="7959377A" w14:textId="4F521DED" w:rsidR="000401F9" w:rsidRPr="00AB2320" w:rsidRDefault="000401F9">
            <w:r w:rsidRPr="00AB2320">
              <w:t xml:space="preserve">No od Project staff  </w:t>
            </w:r>
            <w:r w:rsidR="00CE1000" w:rsidRPr="00AB2320">
              <w:t>trained</w:t>
            </w:r>
            <w:r w:rsidRPr="00AB2320">
              <w:t xml:space="preserve"> on women land rights and how to encourage the registration of women’s land rights as part of the CCRO process</w:t>
            </w:r>
          </w:p>
        </w:tc>
        <w:tc>
          <w:tcPr>
            <w:tcW w:w="1527" w:type="dxa"/>
            <w:shd w:val="clear" w:color="auto" w:fill="auto"/>
          </w:tcPr>
          <w:p w14:paraId="6EB2344F" w14:textId="203D675E" w:rsidR="000401F9" w:rsidRPr="00AB2320" w:rsidRDefault="000401F9">
            <w:r w:rsidRPr="00AB2320">
              <w:t>100</w:t>
            </w:r>
          </w:p>
        </w:tc>
        <w:tc>
          <w:tcPr>
            <w:tcW w:w="1350" w:type="dxa"/>
            <w:shd w:val="clear" w:color="auto" w:fill="auto"/>
          </w:tcPr>
          <w:p w14:paraId="458DB79B" w14:textId="0BCD094C" w:rsidR="000401F9" w:rsidRPr="00AB2320" w:rsidRDefault="000401F9">
            <w:r w:rsidRPr="00AB2320">
              <w:t xml:space="preserve">Report </w:t>
            </w:r>
          </w:p>
        </w:tc>
        <w:tc>
          <w:tcPr>
            <w:tcW w:w="1170" w:type="dxa"/>
            <w:shd w:val="clear" w:color="auto" w:fill="auto"/>
          </w:tcPr>
          <w:p w14:paraId="68C9875A" w14:textId="53EA51E5" w:rsidR="000401F9" w:rsidRPr="00AB2320" w:rsidRDefault="000401F9">
            <w:r w:rsidRPr="00AB2320">
              <w:t xml:space="preserve">Quarterly </w:t>
            </w:r>
          </w:p>
        </w:tc>
        <w:tc>
          <w:tcPr>
            <w:tcW w:w="1620" w:type="dxa"/>
            <w:shd w:val="clear" w:color="auto" w:fill="auto"/>
          </w:tcPr>
          <w:p w14:paraId="165A83EE" w14:textId="5F549B40" w:rsidR="000401F9" w:rsidRPr="00AB2320" w:rsidRDefault="000401F9">
            <w:r w:rsidRPr="00AB2320">
              <w:t>ESMT &amp; PIT</w:t>
            </w:r>
          </w:p>
        </w:tc>
        <w:tc>
          <w:tcPr>
            <w:tcW w:w="1710" w:type="dxa"/>
            <w:shd w:val="clear" w:color="auto" w:fill="auto"/>
          </w:tcPr>
          <w:p w14:paraId="2983FB15" w14:textId="350D42E9" w:rsidR="000401F9" w:rsidRPr="00AB2320" w:rsidRDefault="00CE1000">
            <w:r>
              <w:t>1,000,000/=</w:t>
            </w:r>
          </w:p>
        </w:tc>
      </w:tr>
      <w:tr w:rsidR="00FA5929" w:rsidRPr="00AB2320" w14:paraId="7A9B56AE" w14:textId="77777777" w:rsidTr="00910156">
        <w:tc>
          <w:tcPr>
            <w:tcW w:w="675" w:type="dxa"/>
            <w:shd w:val="clear" w:color="auto" w:fill="auto"/>
          </w:tcPr>
          <w:p w14:paraId="1BE2F859" w14:textId="77777777" w:rsidR="00FA5929" w:rsidRPr="00AB2320" w:rsidRDefault="00FA5929" w:rsidP="00910156">
            <w:pPr>
              <w:pStyle w:val="ListParagraph"/>
              <w:numPr>
                <w:ilvl w:val="0"/>
                <w:numId w:val="22"/>
              </w:numPr>
            </w:pPr>
          </w:p>
        </w:tc>
        <w:tc>
          <w:tcPr>
            <w:tcW w:w="3427" w:type="dxa"/>
            <w:vMerge/>
            <w:shd w:val="clear" w:color="auto" w:fill="FFFFFF"/>
          </w:tcPr>
          <w:p w14:paraId="6D5E34E9" w14:textId="77777777" w:rsidR="00FA5929" w:rsidRPr="00AB2320" w:rsidRDefault="00FA5929"/>
        </w:tc>
        <w:tc>
          <w:tcPr>
            <w:tcW w:w="2703" w:type="dxa"/>
            <w:shd w:val="clear" w:color="auto" w:fill="auto"/>
          </w:tcPr>
          <w:p w14:paraId="5220D2E4" w14:textId="77777777" w:rsidR="00FA5929" w:rsidRPr="00AB2320" w:rsidRDefault="00EA0CDE">
            <w:r w:rsidRPr="00AB2320">
              <w:t xml:space="preserve">Percentage of Women with CCROs. </w:t>
            </w:r>
          </w:p>
        </w:tc>
        <w:tc>
          <w:tcPr>
            <w:tcW w:w="1527" w:type="dxa"/>
            <w:shd w:val="clear" w:color="auto" w:fill="auto"/>
          </w:tcPr>
          <w:p w14:paraId="50476598" w14:textId="77777777" w:rsidR="00FA5929" w:rsidRPr="00AB2320" w:rsidRDefault="00EA0CDE">
            <w:r w:rsidRPr="00AB2320">
              <w:t>30%</w:t>
            </w:r>
          </w:p>
        </w:tc>
        <w:tc>
          <w:tcPr>
            <w:tcW w:w="1350" w:type="dxa"/>
            <w:shd w:val="clear" w:color="auto" w:fill="auto"/>
          </w:tcPr>
          <w:p w14:paraId="5E116038" w14:textId="77777777" w:rsidR="00FA5929" w:rsidRPr="00AB2320" w:rsidRDefault="00EA0CDE">
            <w:r w:rsidRPr="00AB2320">
              <w:t>Report</w:t>
            </w:r>
          </w:p>
        </w:tc>
        <w:tc>
          <w:tcPr>
            <w:tcW w:w="1170" w:type="dxa"/>
            <w:shd w:val="clear" w:color="auto" w:fill="auto"/>
          </w:tcPr>
          <w:p w14:paraId="5BA522AD" w14:textId="77777777" w:rsidR="00FA5929" w:rsidRPr="00AB2320" w:rsidRDefault="00EA0CDE">
            <w:pPr>
              <w:rPr>
                <w:rFonts w:eastAsia="Calibri"/>
              </w:rPr>
            </w:pPr>
            <w:r w:rsidRPr="00AB2320">
              <w:t xml:space="preserve">Quarterly </w:t>
            </w:r>
          </w:p>
        </w:tc>
        <w:tc>
          <w:tcPr>
            <w:tcW w:w="1620" w:type="dxa"/>
            <w:shd w:val="clear" w:color="auto" w:fill="auto"/>
          </w:tcPr>
          <w:p w14:paraId="69303AFC" w14:textId="77777777" w:rsidR="00FA5929" w:rsidRPr="00AB2320" w:rsidRDefault="00EA0CDE">
            <w:pPr>
              <w:rPr>
                <w:rFonts w:eastAsia="Calibri"/>
              </w:rPr>
            </w:pPr>
            <w:r w:rsidRPr="00AB2320">
              <w:t>ESMT &amp; PIT</w:t>
            </w:r>
          </w:p>
        </w:tc>
        <w:tc>
          <w:tcPr>
            <w:tcW w:w="1710" w:type="dxa"/>
            <w:shd w:val="clear" w:color="auto" w:fill="auto"/>
          </w:tcPr>
          <w:p w14:paraId="7A53C436" w14:textId="4EB76CF3" w:rsidR="00FA5929" w:rsidRPr="00AB2320" w:rsidRDefault="00CE1000">
            <w:r>
              <w:t>0</w:t>
            </w:r>
          </w:p>
        </w:tc>
      </w:tr>
      <w:tr w:rsidR="00FA5929" w:rsidRPr="00AB2320" w14:paraId="3D0B8813" w14:textId="77777777" w:rsidTr="00910156">
        <w:tc>
          <w:tcPr>
            <w:tcW w:w="675" w:type="dxa"/>
            <w:shd w:val="clear" w:color="auto" w:fill="auto"/>
          </w:tcPr>
          <w:p w14:paraId="34595636" w14:textId="77777777" w:rsidR="00FA5929" w:rsidRPr="00AB2320" w:rsidRDefault="00FA5929" w:rsidP="00910156">
            <w:pPr>
              <w:pStyle w:val="ListParagraph"/>
              <w:numPr>
                <w:ilvl w:val="0"/>
                <w:numId w:val="22"/>
              </w:numPr>
            </w:pPr>
          </w:p>
        </w:tc>
        <w:tc>
          <w:tcPr>
            <w:tcW w:w="3427" w:type="dxa"/>
            <w:shd w:val="clear" w:color="auto" w:fill="FFFFFF"/>
          </w:tcPr>
          <w:p w14:paraId="624D18FA" w14:textId="77777777" w:rsidR="00FA5929" w:rsidRPr="00AB2320" w:rsidRDefault="00FA5929"/>
        </w:tc>
        <w:tc>
          <w:tcPr>
            <w:tcW w:w="2703" w:type="dxa"/>
            <w:shd w:val="clear" w:color="auto" w:fill="auto"/>
          </w:tcPr>
          <w:p w14:paraId="42C413F9" w14:textId="77777777" w:rsidR="00FA5929" w:rsidRPr="00AB2320" w:rsidRDefault="00EA0CDE">
            <w:r w:rsidRPr="00AB2320">
              <w:t>Marginalized Group with CCROs.</w:t>
            </w:r>
          </w:p>
        </w:tc>
        <w:tc>
          <w:tcPr>
            <w:tcW w:w="1527" w:type="dxa"/>
            <w:shd w:val="clear" w:color="auto" w:fill="auto"/>
          </w:tcPr>
          <w:p w14:paraId="773F1989" w14:textId="77777777" w:rsidR="00FA5929" w:rsidRPr="00AB2320" w:rsidRDefault="00EA0CDE">
            <w:r w:rsidRPr="00AB2320">
              <w:t>10%</w:t>
            </w:r>
          </w:p>
        </w:tc>
        <w:tc>
          <w:tcPr>
            <w:tcW w:w="1350" w:type="dxa"/>
            <w:shd w:val="clear" w:color="auto" w:fill="auto"/>
          </w:tcPr>
          <w:p w14:paraId="4AC3940E" w14:textId="77777777" w:rsidR="00FA5929" w:rsidRPr="00AB2320" w:rsidRDefault="00EA0CDE">
            <w:r w:rsidRPr="00AB2320">
              <w:t>ILMIS Report</w:t>
            </w:r>
          </w:p>
        </w:tc>
        <w:tc>
          <w:tcPr>
            <w:tcW w:w="1170" w:type="dxa"/>
            <w:shd w:val="clear" w:color="auto" w:fill="auto"/>
          </w:tcPr>
          <w:p w14:paraId="4C13BD85" w14:textId="77777777" w:rsidR="00FA5929" w:rsidRPr="00AB2320" w:rsidRDefault="00EA0CDE">
            <w:r w:rsidRPr="00AB2320">
              <w:t xml:space="preserve">Quarterly </w:t>
            </w:r>
          </w:p>
        </w:tc>
        <w:tc>
          <w:tcPr>
            <w:tcW w:w="1620" w:type="dxa"/>
            <w:shd w:val="clear" w:color="auto" w:fill="auto"/>
          </w:tcPr>
          <w:p w14:paraId="2C5A6864" w14:textId="77777777" w:rsidR="00FA5929" w:rsidRPr="00AB2320" w:rsidRDefault="00EA0CDE">
            <w:r w:rsidRPr="00AB2320">
              <w:t>ESMT &amp; PIT</w:t>
            </w:r>
          </w:p>
        </w:tc>
        <w:tc>
          <w:tcPr>
            <w:tcW w:w="1710" w:type="dxa"/>
            <w:shd w:val="clear" w:color="auto" w:fill="auto"/>
          </w:tcPr>
          <w:p w14:paraId="23638C56" w14:textId="66943C61" w:rsidR="00FA5929" w:rsidRPr="00AB2320" w:rsidRDefault="00CE1000">
            <w:r>
              <w:t>1,000,000/=</w:t>
            </w:r>
          </w:p>
        </w:tc>
      </w:tr>
      <w:tr w:rsidR="00FA5929" w:rsidRPr="00AB2320" w14:paraId="1A96BC53" w14:textId="77777777" w:rsidTr="00910156">
        <w:tc>
          <w:tcPr>
            <w:tcW w:w="675" w:type="dxa"/>
            <w:shd w:val="clear" w:color="auto" w:fill="auto"/>
          </w:tcPr>
          <w:p w14:paraId="7E7009A7" w14:textId="77777777" w:rsidR="00FA5929" w:rsidRPr="00AB2320" w:rsidRDefault="00FA5929" w:rsidP="00910156">
            <w:pPr>
              <w:pStyle w:val="ListParagraph"/>
              <w:numPr>
                <w:ilvl w:val="0"/>
                <w:numId w:val="22"/>
              </w:numPr>
            </w:pPr>
          </w:p>
        </w:tc>
        <w:tc>
          <w:tcPr>
            <w:tcW w:w="3427" w:type="dxa"/>
            <w:shd w:val="clear" w:color="auto" w:fill="FFFFFF"/>
          </w:tcPr>
          <w:p w14:paraId="2B2F5A2F" w14:textId="77777777" w:rsidR="00FA5929" w:rsidRPr="00AB2320" w:rsidRDefault="00EA0CDE">
            <w:r w:rsidRPr="00AB2320">
              <w:t>Gender Based Violation</w:t>
            </w:r>
          </w:p>
        </w:tc>
        <w:tc>
          <w:tcPr>
            <w:tcW w:w="2703" w:type="dxa"/>
            <w:shd w:val="clear" w:color="auto" w:fill="auto"/>
          </w:tcPr>
          <w:p w14:paraId="52A38322" w14:textId="77777777" w:rsidR="00FA5929" w:rsidRPr="00AB2320" w:rsidRDefault="00EA0CDE">
            <w:r w:rsidRPr="00AB2320">
              <w:t>No. of GBV/SEA cases reported.</w:t>
            </w:r>
          </w:p>
        </w:tc>
        <w:tc>
          <w:tcPr>
            <w:tcW w:w="1527" w:type="dxa"/>
            <w:shd w:val="clear" w:color="auto" w:fill="auto"/>
          </w:tcPr>
          <w:p w14:paraId="65EA82D2" w14:textId="77777777" w:rsidR="00FA5929" w:rsidRPr="00AB2320" w:rsidRDefault="00EA0CDE">
            <w:r w:rsidRPr="00AB2320">
              <w:t>0</w:t>
            </w:r>
          </w:p>
        </w:tc>
        <w:tc>
          <w:tcPr>
            <w:tcW w:w="1350" w:type="dxa"/>
            <w:shd w:val="clear" w:color="auto" w:fill="auto"/>
          </w:tcPr>
          <w:p w14:paraId="70A99976" w14:textId="77777777" w:rsidR="00FA5929" w:rsidRPr="00AB2320" w:rsidRDefault="00EA0CDE">
            <w:pPr>
              <w:rPr>
                <w:b/>
              </w:rPr>
            </w:pPr>
            <w:r w:rsidRPr="00AB2320">
              <w:t>Report</w:t>
            </w:r>
          </w:p>
        </w:tc>
        <w:tc>
          <w:tcPr>
            <w:tcW w:w="1170" w:type="dxa"/>
            <w:shd w:val="clear" w:color="auto" w:fill="auto"/>
          </w:tcPr>
          <w:p w14:paraId="357148A4" w14:textId="77777777" w:rsidR="00FA5929" w:rsidRPr="00AB2320" w:rsidRDefault="00EA0CDE">
            <w:pPr>
              <w:rPr>
                <w:rFonts w:eastAsia="Calibri"/>
              </w:rPr>
            </w:pPr>
            <w:r w:rsidRPr="00AB2320">
              <w:t xml:space="preserve">Quarterly </w:t>
            </w:r>
          </w:p>
        </w:tc>
        <w:tc>
          <w:tcPr>
            <w:tcW w:w="1620" w:type="dxa"/>
            <w:shd w:val="clear" w:color="auto" w:fill="auto"/>
          </w:tcPr>
          <w:p w14:paraId="55FC9052" w14:textId="77777777" w:rsidR="00FA5929" w:rsidRPr="00AB2320" w:rsidRDefault="00EA0CDE">
            <w:pPr>
              <w:rPr>
                <w:rFonts w:eastAsia="Calibri"/>
              </w:rPr>
            </w:pPr>
            <w:r w:rsidRPr="00AB2320">
              <w:t>ESMT &amp; PIT</w:t>
            </w:r>
          </w:p>
        </w:tc>
        <w:tc>
          <w:tcPr>
            <w:tcW w:w="1710" w:type="dxa"/>
            <w:shd w:val="clear" w:color="auto" w:fill="auto"/>
          </w:tcPr>
          <w:p w14:paraId="55398456" w14:textId="1F899478" w:rsidR="00FA5929" w:rsidRPr="00AB2320" w:rsidRDefault="00CE1000">
            <w:r>
              <w:t>500,000/=</w:t>
            </w:r>
          </w:p>
        </w:tc>
      </w:tr>
      <w:tr w:rsidR="00FA5929" w:rsidRPr="00AB2320" w14:paraId="48353AD0" w14:textId="77777777" w:rsidTr="00910156">
        <w:tc>
          <w:tcPr>
            <w:tcW w:w="675" w:type="dxa"/>
            <w:shd w:val="clear" w:color="auto" w:fill="auto"/>
          </w:tcPr>
          <w:p w14:paraId="23C370E7" w14:textId="77777777" w:rsidR="00FA5929" w:rsidRPr="00AB2320" w:rsidRDefault="00FA5929" w:rsidP="00910156">
            <w:pPr>
              <w:pStyle w:val="ListParagraph"/>
              <w:numPr>
                <w:ilvl w:val="0"/>
                <w:numId w:val="22"/>
              </w:numPr>
            </w:pPr>
          </w:p>
        </w:tc>
        <w:tc>
          <w:tcPr>
            <w:tcW w:w="3427" w:type="dxa"/>
            <w:shd w:val="clear" w:color="auto" w:fill="FFFFFF"/>
          </w:tcPr>
          <w:p w14:paraId="1BCF22F7" w14:textId="77777777" w:rsidR="00FA5929" w:rsidRPr="00AB2320" w:rsidRDefault="00EA0CDE">
            <w:r w:rsidRPr="00AB2320">
              <w:t>Influx of Laborers</w:t>
            </w:r>
          </w:p>
        </w:tc>
        <w:tc>
          <w:tcPr>
            <w:tcW w:w="2703" w:type="dxa"/>
            <w:shd w:val="clear" w:color="auto" w:fill="auto"/>
          </w:tcPr>
          <w:p w14:paraId="747D176C" w14:textId="77777777" w:rsidR="00FA5929" w:rsidRPr="00AB2320" w:rsidRDefault="00EA0CDE">
            <w:r w:rsidRPr="00AB2320">
              <w:t xml:space="preserve">Percentage of laborers employed from within the project areas. </w:t>
            </w:r>
          </w:p>
        </w:tc>
        <w:tc>
          <w:tcPr>
            <w:tcW w:w="1527" w:type="dxa"/>
            <w:shd w:val="clear" w:color="auto" w:fill="auto"/>
          </w:tcPr>
          <w:p w14:paraId="7DF88530" w14:textId="77777777" w:rsidR="00FA5929" w:rsidRPr="00AB2320" w:rsidRDefault="00EA0CDE">
            <w:r w:rsidRPr="00AB2320">
              <w:t>40%</w:t>
            </w:r>
          </w:p>
        </w:tc>
        <w:tc>
          <w:tcPr>
            <w:tcW w:w="1350" w:type="dxa"/>
            <w:shd w:val="clear" w:color="auto" w:fill="auto"/>
          </w:tcPr>
          <w:p w14:paraId="421A857D" w14:textId="77777777" w:rsidR="00FA5929" w:rsidRPr="00AB2320" w:rsidRDefault="00EA0CDE">
            <w:pPr>
              <w:rPr>
                <w:rFonts w:eastAsia="Calibri"/>
                <w:b/>
              </w:rPr>
            </w:pPr>
            <w:r w:rsidRPr="00AB2320">
              <w:t>Report</w:t>
            </w:r>
          </w:p>
        </w:tc>
        <w:tc>
          <w:tcPr>
            <w:tcW w:w="1170" w:type="dxa"/>
            <w:shd w:val="clear" w:color="auto" w:fill="auto"/>
          </w:tcPr>
          <w:p w14:paraId="0E7FDA6A" w14:textId="77777777" w:rsidR="00FA5929" w:rsidRPr="00AB2320" w:rsidRDefault="00EA0CDE">
            <w:pPr>
              <w:rPr>
                <w:rFonts w:eastAsia="Calibri"/>
              </w:rPr>
            </w:pPr>
            <w:r w:rsidRPr="00AB2320">
              <w:t xml:space="preserve">Quarterly </w:t>
            </w:r>
          </w:p>
        </w:tc>
        <w:tc>
          <w:tcPr>
            <w:tcW w:w="1620" w:type="dxa"/>
            <w:shd w:val="clear" w:color="auto" w:fill="auto"/>
          </w:tcPr>
          <w:p w14:paraId="59EACB5B" w14:textId="77777777" w:rsidR="00FA5929" w:rsidRPr="00AB2320" w:rsidRDefault="00EA0CDE">
            <w:pPr>
              <w:rPr>
                <w:rFonts w:eastAsia="Calibri"/>
              </w:rPr>
            </w:pPr>
            <w:r w:rsidRPr="00AB2320">
              <w:t>ESMT &amp; PIT</w:t>
            </w:r>
          </w:p>
        </w:tc>
        <w:tc>
          <w:tcPr>
            <w:tcW w:w="1710" w:type="dxa"/>
            <w:shd w:val="clear" w:color="auto" w:fill="auto"/>
          </w:tcPr>
          <w:p w14:paraId="1F883A67" w14:textId="2F2B97F9" w:rsidR="00FA5929" w:rsidRPr="00AB2320" w:rsidRDefault="00CE1000">
            <w:r>
              <w:t>500,000/=</w:t>
            </w:r>
          </w:p>
        </w:tc>
      </w:tr>
      <w:tr w:rsidR="00FA5929" w:rsidRPr="00AB2320" w14:paraId="2F8192FD" w14:textId="77777777" w:rsidTr="00910156">
        <w:tc>
          <w:tcPr>
            <w:tcW w:w="675" w:type="dxa"/>
            <w:shd w:val="clear" w:color="auto" w:fill="auto"/>
          </w:tcPr>
          <w:p w14:paraId="3D1E1CA6" w14:textId="77777777" w:rsidR="00FA5929" w:rsidRPr="00AB2320" w:rsidRDefault="00FA5929" w:rsidP="00910156">
            <w:pPr>
              <w:pStyle w:val="ListParagraph"/>
              <w:numPr>
                <w:ilvl w:val="0"/>
                <w:numId w:val="22"/>
              </w:numPr>
            </w:pPr>
          </w:p>
        </w:tc>
        <w:tc>
          <w:tcPr>
            <w:tcW w:w="3427" w:type="dxa"/>
            <w:shd w:val="clear" w:color="auto" w:fill="FFFFFF"/>
          </w:tcPr>
          <w:p w14:paraId="473DD309" w14:textId="77777777" w:rsidR="00FA5929" w:rsidRPr="00AB2320" w:rsidRDefault="00EA0CDE">
            <w:r w:rsidRPr="00AB2320">
              <w:t xml:space="preserve">Inaccessibility of Project Sites </w:t>
            </w:r>
          </w:p>
          <w:p w14:paraId="29D5EC18" w14:textId="77777777" w:rsidR="00FA5929" w:rsidRPr="00AB2320" w:rsidRDefault="00FA5929"/>
        </w:tc>
        <w:tc>
          <w:tcPr>
            <w:tcW w:w="2703" w:type="dxa"/>
            <w:shd w:val="clear" w:color="auto" w:fill="auto"/>
          </w:tcPr>
          <w:p w14:paraId="0ECF16CF" w14:textId="148B8E62" w:rsidR="00FA5929" w:rsidRPr="00AB2320" w:rsidRDefault="00B57293">
            <w:r w:rsidRPr="00AB2320">
              <w:t>No of Village identified as not accessible</w:t>
            </w:r>
          </w:p>
        </w:tc>
        <w:tc>
          <w:tcPr>
            <w:tcW w:w="1527" w:type="dxa"/>
            <w:shd w:val="clear" w:color="auto" w:fill="auto"/>
          </w:tcPr>
          <w:p w14:paraId="39AABE9E" w14:textId="1DD27D60" w:rsidR="00FA5929" w:rsidRPr="00AB2320" w:rsidRDefault="00BE6C18">
            <w:r w:rsidRPr="00AB2320">
              <w:t>0</w:t>
            </w:r>
          </w:p>
        </w:tc>
        <w:tc>
          <w:tcPr>
            <w:tcW w:w="1350" w:type="dxa"/>
            <w:shd w:val="clear" w:color="auto" w:fill="auto"/>
          </w:tcPr>
          <w:p w14:paraId="665F8ECF" w14:textId="77777777" w:rsidR="00FA5929" w:rsidRPr="00AB2320" w:rsidRDefault="00EA0CDE">
            <w:r w:rsidRPr="00AB2320">
              <w:t>Report</w:t>
            </w:r>
          </w:p>
        </w:tc>
        <w:tc>
          <w:tcPr>
            <w:tcW w:w="1170" w:type="dxa"/>
            <w:shd w:val="clear" w:color="auto" w:fill="auto"/>
          </w:tcPr>
          <w:p w14:paraId="7AF68C1D" w14:textId="77777777" w:rsidR="00FA5929" w:rsidRPr="00AB2320" w:rsidRDefault="00EA0CDE">
            <w:r w:rsidRPr="00AB2320">
              <w:t xml:space="preserve">Quarterly </w:t>
            </w:r>
          </w:p>
        </w:tc>
        <w:tc>
          <w:tcPr>
            <w:tcW w:w="1620" w:type="dxa"/>
            <w:shd w:val="clear" w:color="auto" w:fill="auto"/>
          </w:tcPr>
          <w:p w14:paraId="5F6A2A79" w14:textId="77777777" w:rsidR="00FA5929" w:rsidRPr="00AB2320" w:rsidRDefault="00EA0CDE">
            <w:r w:rsidRPr="00AB2320">
              <w:t>ESMT &amp; PIT</w:t>
            </w:r>
          </w:p>
        </w:tc>
        <w:tc>
          <w:tcPr>
            <w:tcW w:w="1710" w:type="dxa"/>
            <w:shd w:val="clear" w:color="auto" w:fill="auto"/>
          </w:tcPr>
          <w:p w14:paraId="06EC3A34" w14:textId="2F079132" w:rsidR="00FA5929" w:rsidRPr="00AB2320" w:rsidRDefault="00CE1000">
            <w:r>
              <w:t>500</w:t>
            </w:r>
            <w:r w:rsidR="004B2F99">
              <w:t>,000/=</w:t>
            </w:r>
          </w:p>
        </w:tc>
      </w:tr>
      <w:tr w:rsidR="001F40FA" w:rsidRPr="00AB2320" w14:paraId="7CB64A59" w14:textId="77777777" w:rsidTr="00910156">
        <w:tc>
          <w:tcPr>
            <w:tcW w:w="12472" w:type="dxa"/>
            <w:gridSpan w:val="7"/>
            <w:shd w:val="clear" w:color="auto" w:fill="auto"/>
            <w:vAlign w:val="center"/>
          </w:tcPr>
          <w:p w14:paraId="3B7B8517" w14:textId="4E7DBECC" w:rsidR="001F40FA" w:rsidRPr="00AB2320" w:rsidRDefault="001F40FA" w:rsidP="00910156">
            <w:pPr>
              <w:jc w:val="center"/>
            </w:pPr>
            <w:r>
              <w:t>Total</w:t>
            </w:r>
          </w:p>
        </w:tc>
        <w:tc>
          <w:tcPr>
            <w:tcW w:w="1710" w:type="dxa"/>
            <w:shd w:val="clear" w:color="auto" w:fill="auto"/>
          </w:tcPr>
          <w:p w14:paraId="0CADA597" w14:textId="2F9877C2" w:rsidR="001F40FA" w:rsidRDefault="001F40FA" w:rsidP="001F40FA">
            <w:r>
              <w:t>24,000,000/=</w:t>
            </w:r>
          </w:p>
        </w:tc>
      </w:tr>
      <w:tr w:rsidR="001F40FA" w:rsidRPr="00AB2320" w14:paraId="69E6C6D9" w14:textId="77777777">
        <w:tc>
          <w:tcPr>
            <w:tcW w:w="14182" w:type="dxa"/>
            <w:gridSpan w:val="8"/>
            <w:shd w:val="clear" w:color="auto" w:fill="auto"/>
          </w:tcPr>
          <w:p w14:paraId="18F0D34C" w14:textId="77777777" w:rsidR="001F40FA" w:rsidRPr="00AB2320" w:rsidRDefault="001F40FA">
            <w:r w:rsidRPr="00AB2320">
              <w:lastRenderedPageBreak/>
              <w:t>Environmental Negative Impacts</w:t>
            </w:r>
          </w:p>
        </w:tc>
      </w:tr>
      <w:tr w:rsidR="001F40FA" w:rsidRPr="00AB2320" w14:paraId="31F8ABB1" w14:textId="77777777" w:rsidTr="00910156">
        <w:tc>
          <w:tcPr>
            <w:tcW w:w="675" w:type="dxa"/>
            <w:shd w:val="clear" w:color="auto" w:fill="auto"/>
          </w:tcPr>
          <w:p w14:paraId="55677488" w14:textId="77777777" w:rsidR="001F40FA" w:rsidRPr="00AB2320" w:rsidRDefault="001F40FA" w:rsidP="00910156">
            <w:pPr>
              <w:pStyle w:val="ListParagraph"/>
              <w:numPr>
                <w:ilvl w:val="0"/>
                <w:numId w:val="22"/>
              </w:numPr>
            </w:pPr>
          </w:p>
        </w:tc>
        <w:tc>
          <w:tcPr>
            <w:tcW w:w="3427" w:type="dxa"/>
            <w:shd w:val="clear" w:color="auto" w:fill="FFFFFF"/>
          </w:tcPr>
          <w:p w14:paraId="7CEE6F5A" w14:textId="77777777" w:rsidR="001F40FA" w:rsidRPr="00AB2320" w:rsidRDefault="001F40FA">
            <w:r w:rsidRPr="00AB2320">
              <w:t>Waste Management</w:t>
            </w:r>
          </w:p>
        </w:tc>
        <w:tc>
          <w:tcPr>
            <w:tcW w:w="2703" w:type="dxa"/>
            <w:shd w:val="clear" w:color="auto" w:fill="auto"/>
          </w:tcPr>
          <w:p w14:paraId="6232C9C0" w14:textId="77777777" w:rsidR="001F40FA" w:rsidRPr="00AB2320" w:rsidRDefault="001F40FA">
            <w:r w:rsidRPr="00AB2320">
              <w:t xml:space="preserve">No. of dustbins provided in three Mitaas </w:t>
            </w:r>
          </w:p>
        </w:tc>
        <w:tc>
          <w:tcPr>
            <w:tcW w:w="1527" w:type="dxa"/>
            <w:shd w:val="clear" w:color="auto" w:fill="auto"/>
          </w:tcPr>
          <w:p w14:paraId="5172C6E8" w14:textId="77777777" w:rsidR="001F40FA" w:rsidRPr="00AB2320" w:rsidRDefault="001F40FA">
            <w:r w:rsidRPr="00AB2320">
              <w:t>150 dustbins @ village 3</w:t>
            </w:r>
          </w:p>
        </w:tc>
        <w:tc>
          <w:tcPr>
            <w:tcW w:w="1350" w:type="dxa"/>
            <w:shd w:val="clear" w:color="auto" w:fill="auto"/>
          </w:tcPr>
          <w:p w14:paraId="3B458B4C" w14:textId="77777777" w:rsidR="001F40FA" w:rsidRPr="00AB2320" w:rsidRDefault="001F40FA">
            <w:r w:rsidRPr="00AB2320">
              <w:t xml:space="preserve">Report and observation </w:t>
            </w:r>
          </w:p>
        </w:tc>
        <w:tc>
          <w:tcPr>
            <w:tcW w:w="1170" w:type="dxa"/>
            <w:shd w:val="clear" w:color="auto" w:fill="auto"/>
          </w:tcPr>
          <w:p w14:paraId="75FDB45A" w14:textId="77777777" w:rsidR="001F40FA" w:rsidRPr="00AB2320" w:rsidRDefault="001F40FA">
            <w:pPr>
              <w:rPr>
                <w:rFonts w:eastAsia="Calibri"/>
              </w:rPr>
            </w:pPr>
            <w:r w:rsidRPr="00AB2320">
              <w:t>Quarterly</w:t>
            </w:r>
          </w:p>
        </w:tc>
        <w:tc>
          <w:tcPr>
            <w:tcW w:w="1620" w:type="dxa"/>
            <w:shd w:val="clear" w:color="auto" w:fill="auto"/>
          </w:tcPr>
          <w:p w14:paraId="20FCE76B" w14:textId="77777777" w:rsidR="001F40FA" w:rsidRPr="00AB2320" w:rsidRDefault="001F40FA">
            <w:pPr>
              <w:rPr>
                <w:rFonts w:eastAsia="Calibri"/>
              </w:rPr>
            </w:pPr>
            <w:r w:rsidRPr="00AB2320">
              <w:t>ESMT &amp; PIT</w:t>
            </w:r>
          </w:p>
        </w:tc>
        <w:tc>
          <w:tcPr>
            <w:tcW w:w="1710" w:type="dxa"/>
            <w:shd w:val="clear" w:color="auto" w:fill="auto"/>
          </w:tcPr>
          <w:p w14:paraId="2146BE21" w14:textId="15A54D5C" w:rsidR="001F40FA" w:rsidRPr="00AB2320" w:rsidRDefault="001F40FA">
            <w:r>
              <w:t>15,000,000=</w:t>
            </w:r>
          </w:p>
        </w:tc>
      </w:tr>
      <w:tr w:rsidR="001F40FA" w:rsidRPr="00AB2320" w14:paraId="1C4BFB15" w14:textId="77777777" w:rsidTr="00910156">
        <w:tc>
          <w:tcPr>
            <w:tcW w:w="675" w:type="dxa"/>
            <w:shd w:val="clear" w:color="auto" w:fill="auto"/>
          </w:tcPr>
          <w:p w14:paraId="2BDF6584" w14:textId="77777777" w:rsidR="001F40FA" w:rsidRPr="00AB2320" w:rsidRDefault="001F40FA" w:rsidP="00910156">
            <w:pPr>
              <w:pStyle w:val="ListParagraph"/>
              <w:numPr>
                <w:ilvl w:val="0"/>
                <w:numId w:val="22"/>
              </w:numPr>
            </w:pPr>
          </w:p>
        </w:tc>
        <w:tc>
          <w:tcPr>
            <w:tcW w:w="3427" w:type="dxa"/>
            <w:shd w:val="clear" w:color="auto" w:fill="FFFFFF"/>
          </w:tcPr>
          <w:p w14:paraId="344645FB" w14:textId="77777777" w:rsidR="001F40FA" w:rsidRPr="00AB2320" w:rsidRDefault="001F40FA">
            <w:r w:rsidRPr="00AB2320">
              <w:t>Health and Safety Hazards</w:t>
            </w:r>
          </w:p>
        </w:tc>
        <w:tc>
          <w:tcPr>
            <w:tcW w:w="2703" w:type="dxa"/>
            <w:shd w:val="clear" w:color="auto" w:fill="auto"/>
          </w:tcPr>
          <w:p w14:paraId="06F77D89" w14:textId="77777777" w:rsidR="001F40FA" w:rsidRPr="00AB2320" w:rsidRDefault="001F40FA">
            <w:r w:rsidRPr="00AB2320">
              <w:t>No. of incidence and accidents reported.</w:t>
            </w:r>
          </w:p>
        </w:tc>
        <w:tc>
          <w:tcPr>
            <w:tcW w:w="1527" w:type="dxa"/>
            <w:shd w:val="clear" w:color="auto" w:fill="auto"/>
          </w:tcPr>
          <w:p w14:paraId="5F97B1F5" w14:textId="77777777" w:rsidR="001F40FA" w:rsidRPr="00AB2320" w:rsidRDefault="001F40FA">
            <w:r w:rsidRPr="00AB2320">
              <w:t>0</w:t>
            </w:r>
          </w:p>
        </w:tc>
        <w:tc>
          <w:tcPr>
            <w:tcW w:w="1350" w:type="dxa"/>
            <w:shd w:val="clear" w:color="auto" w:fill="auto"/>
          </w:tcPr>
          <w:p w14:paraId="5992DEE4" w14:textId="77777777" w:rsidR="001F40FA" w:rsidRPr="00AB2320" w:rsidRDefault="001F40FA">
            <w:r w:rsidRPr="00AB2320">
              <w:t xml:space="preserve">Report </w:t>
            </w:r>
          </w:p>
        </w:tc>
        <w:tc>
          <w:tcPr>
            <w:tcW w:w="1170" w:type="dxa"/>
            <w:shd w:val="clear" w:color="auto" w:fill="auto"/>
          </w:tcPr>
          <w:p w14:paraId="727DB754" w14:textId="77777777" w:rsidR="001F40FA" w:rsidRPr="00AB2320" w:rsidRDefault="001F40FA">
            <w:pPr>
              <w:rPr>
                <w:rFonts w:eastAsia="Calibri"/>
              </w:rPr>
            </w:pPr>
            <w:r w:rsidRPr="00AB2320">
              <w:t>Quarterly</w:t>
            </w:r>
          </w:p>
        </w:tc>
        <w:tc>
          <w:tcPr>
            <w:tcW w:w="1620" w:type="dxa"/>
            <w:shd w:val="clear" w:color="auto" w:fill="auto"/>
          </w:tcPr>
          <w:p w14:paraId="5BEEFDEF" w14:textId="77777777" w:rsidR="001F40FA" w:rsidRPr="00AB2320" w:rsidRDefault="001F40FA">
            <w:pPr>
              <w:rPr>
                <w:rFonts w:eastAsia="Calibri"/>
              </w:rPr>
            </w:pPr>
            <w:r w:rsidRPr="00AB2320">
              <w:t>ESMT &amp; PIT</w:t>
            </w:r>
          </w:p>
        </w:tc>
        <w:tc>
          <w:tcPr>
            <w:tcW w:w="1710" w:type="dxa"/>
            <w:shd w:val="clear" w:color="auto" w:fill="auto"/>
          </w:tcPr>
          <w:p w14:paraId="7A90B3BB" w14:textId="42BF3FDC" w:rsidR="001F40FA" w:rsidRPr="00AB2320" w:rsidRDefault="001F40FA">
            <w:r>
              <w:t>1,000,000/=</w:t>
            </w:r>
          </w:p>
        </w:tc>
      </w:tr>
      <w:tr w:rsidR="001F40FA" w:rsidRPr="00AB2320" w14:paraId="4F286AC9" w14:textId="77777777" w:rsidTr="00910156">
        <w:tc>
          <w:tcPr>
            <w:tcW w:w="675" w:type="dxa"/>
            <w:shd w:val="clear" w:color="auto" w:fill="auto"/>
          </w:tcPr>
          <w:p w14:paraId="4B9BCCAE" w14:textId="77777777" w:rsidR="001F40FA" w:rsidRPr="00AB2320" w:rsidRDefault="001F40FA" w:rsidP="00717551">
            <w:pPr>
              <w:pStyle w:val="ListParagraph"/>
              <w:numPr>
                <w:ilvl w:val="0"/>
                <w:numId w:val="22"/>
              </w:numPr>
            </w:pPr>
          </w:p>
        </w:tc>
        <w:tc>
          <w:tcPr>
            <w:tcW w:w="3427" w:type="dxa"/>
            <w:shd w:val="clear" w:color="auto" w:fill="FFFFFF"/>
          </w:tcPr>
          <w:p w14:paraId="33081E2E" w14:textId="4FFAE4A0" w:rsidR="001F40FA" w:rsidRPr="00AB2320" w:rsidRDefault="001F40FA" w:rsidP="001F40FA">
            <w:r>
              <w:t xml:space="preserve">Greenhouse gas emissions </w:t>
            </w:r>
          </w:p>
        </w:tc>
        <w:tc>
          <w:tcPr>
            <w:tcW w:w="2703" w:type="dxa"/>
            <w:shd w:val="clear" w:color="auto" w:fill="auto"/>
          </w:tcPr>
          <w:p w14:paraId="597AA4EC" w14:textId="2DA3DBB8" w:rsidR="001F40FA" w:rsidRPr="00AB2320" w:rsidRDefault="001F40FA" w:rsidP="001F40FA">
            <w:r>
              <w:t>No. Service Conducted</w:t>
            </w:r>
          </w:p>
        </w:tc>
        <w:tc>
          <w:tcPr>
            <w:tcW w:w="1527" w:type="dxa"/>
            <w:shd w:val="clear" w:color="auto" w:fill="auto"/>
          </w:tcPr>
          <w:p w14:paraId="5115E63F" w14:textId="012EB25D" w:rsidR="001F40FA" w:rsidRPr="00AB2320" w:rsidRDefault="001F40FA" w:rsidP="001F40FA">
            <w:r>
              <w:t>Service at every 5000 Km</w:t>
            </w:r>
          </w:p>
        </w:tc>
        <w:tc>
          <w:tcPr>
            <w:tcW w:w="1350" w:type="dxa"/>
            <w:shd w:val="clear" w:color="auto" w:fill="auto"/>
          </w:tcPr>
          <w:p w14:paraId="502EEA09" w14:textId="47B60F82" w:rsidR="001F40FA" w:rsidRPr="00AB2320" w:rsidRDefault="001F40FA" w:rsidP="001F40FA">
            <w:r>
              <w:t>Maintenance Report</w:t>
            </w:r>
          </w:p>
        </w:tc>
        <w:tc>
          <w:tcPr>
            <w:tcW w:w="1170" w:type="dxa"/>
            <w:shd w:val="clear" w:color="auto" w:fill="auto"/>
          </w:tcPr>
          <w:p w14:paraId="32D52B5E" w14:textId="70B4CFF4" w:rsidR="001F40FA" w:rsidRPr="00AB2320" w:rsidRDefault="001F40FA" w:rsidP="001F40FA">
            <w:r w:rsidRPr="00AB2320">
              <w:t>Quarterly</w:t>
            </w:r>
          </w:p>
        </w:tc>
        <w:tc>
          <w:tcPr>
            <w:tcW w:w="1620" w:type="dxa"/>
            <w:shd w:val="clear" w:color="auto" w:fill="auto"/>
          </w:tcPr>
          <w:p w14:paraId="36ED95A8" w14:textId="4B008EFD" w:rsidR="001F40FA" w:rsidRPr="00AB2320" w:rsidRDefault="001F40FA" w:rsidP="001F40FA">
            <w:r w:rsidRPr="00AB2320">
              <w:t>ESMT &amp; PIT</w:t>
            </w:r>
          </w:p>
        </w:tc>
        <w:tc>
          <w:tcPr>
            <w:tcW w:w="1710" w:type="dxa"/>
            <w:shd w:val="clear" w:color="auto" w:fill="auto"/>
          </w:tcPr>
          <w:p w14:paraId="53932612" w14:textId="5E2B2D2E" w:rsidR="001F40FA" w:rsidRDefault="001F40FA" w:rsidP="001F40FA">
            <w:r>
              <w:t>12,000,000/=</w:t>
            </w:r>
          </w:p>
        </w:tc>
      </w:tr>
      <w:tr w:rsidR="001F40FA" w:rsidRPr="00AB2320" w14:paraId="2F2BBCCB" w14:textId="77777777" w:rsidTr="00910156">
        <w:tc>
          <w:tcPr>
            <w:tcW w:w="675" w:type="dxa"/>
            <w:shd w:val="clear" w:color="auto" w:fill="auto"/>
          </w:tcPr>
          <w:p w14:paraId="5621625F" w14:textId="77777777" w:rsidR="001F40FA" w:rsidRPr="00AB2320" w:rsidRDefault="001F40FA" w:rsidP="00717551">
            <w:pPr>
              <w:pStyle w:val="ListParagraph"/>
              <w:numPr>
                <w:ilvl w:val="0"/>
                <w:numId w:val="22"/>
              </w:numPr>
            </w:pPr>
          </w:p>
        </w:tc>
        <w:tc>
          <w:tcPr>
            <w:tcW w:w="3427" w:type="dxa"/>
            <w:shd w:val="clear" w:color="auto" w:fill="FFFFFF"/>
          </w:tcPr>
          <w:p w14:paraId="59C7C6E7" w14:textId="25709011" w:rsidR="001F40FA" w:rsidRDefault="001F40FA" w:rsidP="001F40FA">
            <w:r>
              <w:t>Monitoring of oil spills</w:t>
            </w:r>
          </w:p>
        </w:tc>
        <w:tc>
          <w:tcPr>
            <w:tcW w:w="2703" w:type="dxa"/>
            <w:shd w:val="clear" w:color="auto" w:fill="auto"/>
          </w:tcPr>
          <w:p w14:paraId="60267770" w14:textId="4FB8E0E5" w:rsidR="001F40FA" w:rsidRDefault="001F40FA" w:rsidP="001F40FA">
            <w:r>
              <w:t>No of drums</w:t>
            </w:r>
            <w:r w:rsidR="00ED7E35">
              <w:t xml:space="preserve"> </w:t>
            </w:r>
            <w:r>
              <w:t>(100 liters) distributed for collect dirty oil</w:t>
            </w:r>
          </w:p>
        </w:tc>
        <w:tc>
          <w:tcPr>
            <w:tcW w:w="1527" w:type="dxa"/>
            <w:shd w:val="clear" w:color="auto" w:fill="auto"/>
          </w:tcPr>
          <w:p w14:paraId="3EC0F6A1" w14:textId="466F679C" w:rsidR="001F40FA" w:rsidRDefault="001F40FA" w:rsidP="001F40FA">
            <w:r>
              <w:t>1 Drums in each LGA</w:t>
            </w:r>
          </w:p>
        </w:tc>
        <w:tc>
          <w:tcPr>
            <w:tcW w:w="1350" w:type="dxa"/>
            <w:shd w:val="clear" w:color="auto" w:fill="auto"/>
          </w:tcPr>
          <w:p w14:paraId="0BC24A65" w14:textId="2B60F873" w:rsidR="001F40FA" w:rsidRPr="00AB2320" w:rsidRDefault="001F40FA" w:rsidP="001F40FA">
            <w:r>
              <w:t>Report</w:t>
            </w:r>
          </w:p>
        </w:tc>
        <w:tc>
          <w:tcPr>
            <w:tcW w:w="1170" w:type="dxa"/>
            <w:shd w:val="clear" w:color="auto" w:fill="auto"/>
          </w:tcPr>
          <w:p w14:paraId="37ACB83E" w14:textId="60105138" w:rsidR="001F40FA" w:rsidRPr="00AB2320" w:rsidRDefault="001F40FA" w:rsidP="001F40FA">
            <w:r w:rsidRPr="00AB2320">
              <w:t>Quarterly</w:t>
            </w:r>
          </w:p>
        </w:tc>
        <w:tc>
          <w:tcPr>
            <w:tcW w:w="1620" w:type="dxa"/>
            <w:shd w:val="clear" w:color="auto" w:fill="auto"/>
          </w:tcPr>
          <w:p w14:paraId="7824FB29" w14:textId="14AA2CAF" w:rsidR="001F40FA" w:rsidRPr="00AB2320" w:rsidRDefault="001F40FA" w:rsidP="001F40FA">
            <w:r w:rsidRPr="00AB2320">
              <w:t>ESMT &amp; PIT</w:t>
            </w:r>
          </w:p>
        </w:tc>
        <w:tc>
          <w:tcPr>
            <w:tcW w:w="1710" w:type="dxa"/>
            <w:shd w:val="clear" w:color="auto" w:fill="auto"/>
          </w:tcPr>
          <w:p w14:paraId="3DC44F87" w14:textId="5C3DF7D9" w:rsidR="001F40FA" w:rsidRDefault="001F40FA" w:rsidP="001F40FA">
            <w:r>
              <w:t>4,000,000/=</w:t>
            </w:r>
          </w:p>
        </w:tc>
      </w:tr>
      <w:tr w:rsidR="001F40FA" w:rsidRPr="00AB2320" w14:paraId="6E0F295D" w14:textId="77777777" w:rsidTr="00910156">
        <w:tc>
          <w:tcPr>
            <w:tcW w:w="12472" w:type="dxa"/>
            <w:gridSpan w:val="7"/>
            <w:shd w:val="clear" w:color="auto" w:fill="auto"/>
            <w:vAlign w:val="center"/>
          </w:tcPr>
          <w:p w14:paraId="10FC8974" w14:textId="4E7AB799" w:rsidR="001F40FA" w:rsidRPr="00AB2320" w:rsidRDefault="001F40FA" w:rsidP="00910156">
            <w:pPr>
              <w:jc w:val="center"/>
            </w:pPr>
            <w:r>
              <w:t>Total</w:t>
            </w:r>
          </w:p>
        </w:tc>
        <w:tc>
          <w:tcPr>
            <w:tcW w:w="1710" w:type="dxa"/>
            <w:shd w:val="clear" w:color="auto" w:fill="auto"/>
          </w:tcPr>
          <w:p w14:paraId="4331F19F" w14:textId="435B6564" w:rsidR="001F40FA" w:rsidRDefault="001F40FA" w:rsidP="001F40FA">
            <w:r>
              <w:t>32,000,000/=</w:t>
            </w:r>
          </w:p>
        </w:tc>
      </w:tr>
    </w:tbl>
    <w:p w14:paraId="29EC08B5" w14:textId="77777777" w:rsidR="00FA5929" w:rsidRPr="00AB2320" w:rsidRDefault="00FA5929"/>
    <w:p w14:paraId="5F16C472" w14:textId="77777777" w:rsidR="00FA5929" w:rsidRPr="00AB2320" w:rsidRDefault="00FA5929"/>
    <w:p w14:paraId="235F6141" w14:textId="77777777" w:rsidR="00FA5929" w:rsidRPr="00AB2320" w:rsidRDefault="00FA5929">
      <w:pPr>
        <w:sectPr w:rsidR="00FA5929" w:rsidRPr="00AB2320">
          <w:pgSz w:w="16838" w:h="11906" w:orient="landscape"/>
          <w:pgMar w:top="1800" w:right="1440" w:bottom="1800" w:left="1440" w:header="708" w:footer="708" w:gutter="0"/>
          <w:cols w:space="720"/>
          <w:docGrid w:linePitch="326"/>
        </w:sectPr>
      </w:pPr>
    </w:p>
    <w:p w14:paraId="1D22C41F" w14:textId="77777777" w:rsidR="00FA5929" w:rsidRPr="00AB2320" w:rsidRDefault="00EA0CDE" w:rsidP="00910156">
      <w:pPr>
        <w:pStyle w:val="Heading1"/>
      </w:pPr>
      <w:bookmarkStart w:id="126" w:name="_Toc165961245"/>
      <w:bookmarkStart w:id="127" w:name="_Toc152343648"/>
      <w:r w:rsidRPr="00AB2320">
        <w:lastRenderedPageBreak/>
        <w:t>CHAPTER SIX</w:t>
      </w:r>
      <w:bookmarkEnd w:id="126"/>
    </w:p>
    <w:p w14:paraId="4B9CD3C9" w14:textId="0D356C33" w:rsidR="00FA5929" w:rsidRPr="00AB2320" w:rsidRDefault="00EA0CDE">
      <w:pPr>
        <w:pStyle w:val="Heading1"/>
      </w:pPr>
      <w:bookmarkStart w:id="128" w:name="_Toc165961246"/>
      <w:bookmarkStart w:id="129" w:name="_Toc160089703"/>
      <w:bookmarkStart w:id="130" w:name="_Toc160090407"/>
      <w:r w:rsidRPr="00AB2320">
        <w:t xml:space="preserve">INSTITUTIONAL </w:t>
      </w:r>
      <w:r w:rsidRPr="00CD635A">
        <w:t>ARRANGEMENTS</w:t>
      </w:r>
      <w:bookmarkEnd w:id="127"/>
      <w:r w:rsidRPr="00AB2320">
        <w:t xml:space="preserve"> FOR IMPLEMENTATION OF ESMP</w:t>
      </w:r>
      <w:bookmarkEnd w:id="128"/>
      <w:r w:rsidRPr="00AB2320">
        <w:t xml:space="preserve"> </w:t>
      </w:r>
      <w:bookmarkEnd w:id="129"/>
      <w:bookmarkEnd w:id="130"/>
    </w:p>
    <w:p w14:paraId="5A75B5A9" w14:textId="35B7B4DB" w:rsidR="00FA5929" w:rsidRPr="00AB2320" w:rsidRDefault="00EA0CDE" w:rsidP="00910156">
      <w:pPr>
        <w:pStyle w:val="Heading2"/>
      </w:pPr>
      <w:bookmarkStart w:id="131" w:name="_Toc165961247"/>
      <w:r w:rsidRPr="00AB2320">
        <w:t>6.1</w:t>
      </w:r>
      <w:r w:rsidR="000273CC">
        <w:t xml:space="preserve"> Institutions</w:t>
      </w:r>
      <w:bookmarkEnd w:id="131"/>
      <w:r w:rsidRPr="00AB2320">
        <w:t xml:space="preserve"> </w:t>
      </w:r>
    </w:p>
    <w:p w14:paraId="517065E7" w14:textId="502750B9" w:rsidR="00FA5929" w:rsidRPr="00AB2320" w:rsidRDefault="00EA0CDE">
      <w:pPr>
        <w:rPr>
          <w:i/>
        </w:rPr>
      </w:pPr>
      <w:r w:rsidRPr="00AB2320">
        <w:t xml:space="preserve">The implementation of ESMP will follow the plan stipulated in ESMF. For </w:t>
      </w:r>
      <w:r w:rsidRPr="00AB2320">
        <w:rPr>
          <w:lang w:val="en-GB"/>
        </w:rPr>
        <w:t>Tanganyika</w:t>
      </w:r>
      <w:r w:rsidRPr="00AB2320">
        <w:t xml:space="preserve"> District Council</w:t>
      </w:r>
      <w:r w:rsidR="000F2832">
        <w:t xml:space="preserve">, </w:t>
      </w:r>
      <w:r w:rsidRPr="00AB2320">
        <w:t xml:space="preserve">the following </w:t>
      </w:r>
      <w:r w:rsidR="000273CC">
        <w:t>institutions shall</w:t>
      </w:r>
      <w:r w:rsidRPr="00AB2320">
        <w:t xml:space="preserve"> be involved in the implementation of this ESMP</w:t>
      </w:r>
      <w:bookmarkStart w:id="132" w:name="_Toc160089618"/>
      <w:bookmarkStart w:id="133" w:name="_Toc164417884"/>
      <w:bookmarkStart w:id="134" w:name="_Toc164517499"/>
      <w:bookmarkStart w:id="135" w:name="_Toc160089367"/>
      <w:bookmarkStart w:id="136" w:name="_Toc160089513"/>
      <w:bookmarkStart w:id="137" w:name="_Toc164517860"/>
      <w:bookmarkStart w:id="138" w:name="_Toc160089704"/>
      <w:bookmarkStart w:id="139" w:name="_Toc164414013"/>
      <w:bookmarkStart w:id="140" w:name="_Toc160089663"/>
      <w:bookmarkStart w:id="141" w:name="_Toc164517780"/>
      <w:bookmarkStart w:id="142" w:name="_Toc164518273"/>
      <w:bookmarkStart w:id="143" w:name="_Toc164518157"/>
      <w:bookmarkStart w:id="144" w:name="_Toc160115650"/>
      <w:bookmarkStart w:id="145" w:name="_Toc164417842"/>
      <w:bookmarkStart w:id="146" w:name="_Toc164413964"/>
      <w:bookmarkStart w:id="147" w:name="_Toc160089061"/>
      <w:bookmarkStart w:id="148" w:name="_Toc164517541"/>
      <w:bookmarkStart w:id="149" w:name="_Toc160090408"/>
      <w:bookmarkStart w:id="150" w:name="_Toc160089212"/>
      <w:bookmarkStart w:id="151" w:name="_Toc164413922"/>
      <w:bookmarkStart w:id="152" w:name="_Toc164517730"/>
      <w:bookmarkStart w:id="153" w:name="_Toc164516927"/>
      <w:bookmarkStart w:id="154" w:name="_Toc165894856"/>
      <w:bookmarkStart w:id="155" w:name="_Toc165895635"/>
      <w:bookmarkStart w:id="156" w:name="_Toc165895965"/>
      <w:bookmarkStart w:id="157" w:name="_Toc165896008"/>
      <w:bookmarkStart w:id="158" w:name="_Toc165896085"/>
      <w:bookmarkStart w:id="159" w:name="_Toc165898861"/>
      <w:bookmarkStart w:id="160" w:name="_Toc160089368"/>
      <w:bookmarkStart w:id="161" w:name="_Toc160089062"/>
      <w:bookmarkStart w:id="162" w:name="_Toc164517861"/>
      <w:bookmarkStart w:id="163" w:name="_Toc160089213"/>
      <w:bookmarkStart w:id="164" w:name="_Toc160089619"/>
      <w:bookmarkStart w:id="165" w:name="_Toc160089664"/>
      <w:bookmarkStart w:id="166" w:name="_Toc160089705"/>
      <w:bookmarkStart w:id="167" w:name="_Toc164516928"/>
      <w:bookmarkStart w:id="168" w:name="_Toc164518158"/>
      <w:bookmarkStart w:id="169" w:name="_Toc164413923"/>
      <w:bookmarkStart w:id="170" w:name="_Toc164518274"/>
      <w:bookmarkStart w:id="171" w:name="_Toc160115651"/>
      <w:bookmarkStart w:id="172" w:name="_Toc164413965"/>
      <w:bookmarkStart w:id="173" w:name="_Toc164517781"/>
      <w:bookmarkStart w:id="174" w:name="_Toc164417885"/>
      <w:bookmarkStart w:id="175" w:name="_Toc160090409"/>
      <w:bookmarkStart w:id="176" w:name="_Toc164517542"/>
      <w:bookmarkStart w:id="177" w:name="_Toc164417843"/>
      <w:bookmarkStart w:id="178" w:name="_Toc164517500"/>
      <w:bookmarkStart w:id="179" w:name="_Toc164517731"/>
      <w:bookmarkStart w:id="180" w:name="_Toc164414014"/>
      <w:bookmarkStart w:id="181" w:name="_Toc160089514"/>
      <w:bookmarkStart w:id="182" w:name="_Toc165894857"/>
      <w:bookmarkStart w:id="183" w:name="_Toc165895636"/>
      <w:bookmarkStart w:id="184" w:name="_Toc165895966"/>
      <w:bookmarkStart w:id="185" w:name="_Toc165896009"/>
      <w:bookmarkStart w:id="186" w:name="_Toc165896086"/>
      <w:bookmarkStart w:id="187" w:name="_Toc16589886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D6C9173" w14:textId="77777777" w:rsidR="00FA5929" w:rsidRPr="00AB2320" w:rsidRDefault="00EA0CDE">
      <w:pPr>
        <w:rPr>
          <w:lang w:val="en-GB"/>
        </w:rPr>
      </w:pPr>
      <w:r w:rsidRPr="00AB2320">
        <w:rPr>
          <w:i/>
          <w:lang w:val="en-GB"/>
        </w:rPr>
        <w:t>Tanganyika District Cou</w:t>
      </w:r>
      <w:r w:rsidR="006A6228" w:rsidRPr="00AB2320">
        <w:rPr>
          <w:i/>
          <w:lang w:val="en-GB"/>
        </w:rPr>
        <w:t>ncil Rural Certification Office</w:t>
      </w:r>
      <w:r w:rsidRPr="00AB2320">
        <w:rPr>
          <w:i/>
          <w:lang w:val="en-GB"/>
        </w:rPr>
        <w:t>:</w:t>
      </w:r>
      <w:r w:rsidRPr="00AB2320">
        <w:rPr>
          <w:lang w:val="en-GB"/>
        </w:rPr>
        <w:t xml:space="preserve"> This will be responsible for daily certification activities which will involve support to Tanganyika District Council E&amp;S Team.</w:t>
      </w:r>
    </w:p>
    <w:p w14:paraId="5914D1AD" w14:textId="77777777" w:rsidR="00FA5929" w:rsidRPr="00AB2320" w:rsidRDefault="00EA0CDE">
      <w:pPr>
        <w:rPr>
          <w:lang w:val="en-GB"/>
        </w:rPr>
      </w:pPr>
      <w:r w:rsidRPr="00AB2320">
        <w:rPr>
          <w:i/>
          <w:lang w:val="en-GB"/>
        </w:rPr>
        <w:t>Tanganyika District Council E&amp;S Team:</w:t>
      </w:r>
      <w:r w:rsidRPr="00AB2320">
        <w:rPr>
          <w:lang w:val="en-GB"/>
        </w:rPr>
        <w:t xml:space="preserve"> This will be responsible for implementation of the E&amp;S activities including the proposed mitigation and enhancement measures with the support from DURCO. </w:t>
      </w:r>
    </w:p>
    <w:p w14:paraId="0EBCBF14" w14:textId="77777777" w:rsidR="00FA5929" w:rsidRPr="00AB2320" w:rsidRDefault="00EA0CDE">
      <w:pPr>
        <w:rPr>
          <w:lang w:val="en-GB"/>
        </w:rPr>
      </w:pPr>
      <w:r w:rsidRPr="00AB2320">
        <w:rPr>
          <w:i/>
          <w:iCs/>
          <w:lang w:val="en-GB"/>
        </w:rPr>
        <w:t>District Land Use Plan Framework (DLUPF) Team:</w:t>
      </w:r>
      <w:r w:rsidRPr="00AB2320">
        <w:rPr>
          <w:lang w:val="en-GB"/>
        </w:rPr>
        <w:t xml:space="preserve"> This will be responsible for identifying different uses within the district. In Tanganyika, unique land uses such as national parks, wildlife corridors, grazing land, Lake Natron and other uses will be identified and included in the DLUPF. </w:t>
      </w:r>
    </w:p>
    <w:p w14:paraId="79FB24F3" w14:textId="77777777" w:rsidR="00FA5929" w:rsidRPr="00AB2320" w:rsidRDefault="00EA0CDE">
      <w:pPr>
        <w:rPr>
          <w:lang w:val="en-GB"/>
        </w:rPr>
      </w:pPr>
      <w:r w:rsidRPr="00AB2320">
        <w:rPr>
          <w:i/>
          <w:iCs/>
          <w:lang w:val="en-GB"/>
        </w:rPr>
        <w:t>Participatory Land Use Management (PLUM)</w:t>
      </w:r>
      <w:r w:rsidRPr="00AB2320">
        <w:rPr>
          <w:lang w:val="en-GB"/>
        </w:rPr>
        <w:t xml:space="preserve"> Team</w:t>
      </w:r>
      <w:r w:rsidR="006A6228" w:rsidRPr="00AB2320">
        <w:rPr>
          <w:lang w:val="en-GB"/>
        </w:rPr>
        <w:t xml:space="preserve">: This will be responsible for </w:t>
      </w:r>
      <w:r w:rsidR="006A6228" w:rsidRPr="00AB2320">
        <w:t>identification</w:t>
      </w:r>
      <w:r w:rsidRPr="00AB2320">
        <w:t xml:space="preserve"> of households residing along road reserve, gullies and river streams.</w:t>
      </w:r>
    </w:p>
    <w:p w14:paraId="32C57171" w14:textId="77777777" w:rsidR="00FA5929" w:rsidRPr="00AB2320" w:rsidRDefault="00EA0CDE">
      <w:pPr>
        <w:rPr>
          <w:i/>
          <w:lang w:val="en-GB"/>
        </w:rPr>
      </w:pPr>
      <w:r w:rsidRPr="00AB2320">
        <w:rPr>
          <w:i/>
          <w:lang w:val="en-GB"/>
        </w:rPr>
        <w:t xml:space="preserve">National Environmental Management Council (NEMC), Western Zone: </w:t>
      </w:r>
      <w:r w:rsidRPr="00AB2320">
        <w:rPr>
          <w:lang w:val="en-GB"/>
        </w:rPr>
        <w:t xml:space="preserve">Will provide </w:t>
      </w:r>
      <w:r w:rsidRPr="00AB2320">
        <w:t xml:space="preserve">further guidance on households residing along, gullies and river streams. </w:t>
      </w:r>
    </w:p>
    <w:p w14:paraId="5B9DDCEF" w14:textId="77777777" w:rsidR="00FA5929" w:rsidRPr="00AB2320" w:rsidRDefault="00EA0CDE">
      <w:r w:rsidRPr="00AB2320">
        <w:rPr>
          <w:i/>
          <w:iCs/>
          <w:lang w:val="en-GB"/>
        </w:rPr>
        <w:t>Tanzania Rural and Urban Road Agency (TARURA) and Tanzania Road Agency (TANROADS), Katavi Region</w:t>
      </w:r>
      <w:r w:rsidRPr="00AB2320">
        <w:rPr>
          <w:rFonts w:eastAsiaTheme="minorHAnsi"/>
          <w:i/>
          <w:iCs/>
          <w:lang w:val="en-GB"/>
        </w:rPr>
        <w:t>:</w:t>
      </w:r>
      <w:r w:rsidRPr="00AB2320">
        <w:rPr>
          <w:rFonts w:eastAsiaTheme="minorHAnsi"/>
          <w:lang w:val="en-GB"/>
        </w:rPr>
        <w:t xml:space="preserve"> </w:t>
      </w:r>
      <w:r w:rsidRPr="00AB2320">
        <w:rPr>
          <w:lang w:val="en-GB"/>
        </w:rPr>
        <w:t xml:space="preserve">Will </w:t>
      </w:r>
      <w:r w:rsidRPr="00AB2320">
        <w:t>provide further guidance on households residing along the roads including payment of compensation where applicable.</w:t>
      </w:r>
    </w:p>
    <w:p w14:paraId="52319158" w14:textId="77777777" w:rsidR="00FA5929" w:rsidRPr="00AB2320" w:rsidRDefault="00EA0CDE">
      <w:pPr>
        <w:rPr>
          <w:rFonts w:eastAsia="Times New Roman"/>
          <w:b/>
          <w:i/>
          <w:color w:val="000000"/>
        </w:rPr>
      </w:pPr>
      <w:r w:rsidRPr="00AB2320">
        <w:rPr>
          <w:rFonts w:eastAsia="Times New Roman"/>
          <w:i/>
          <w:color w:val="000000"/>
        </w:rPr>
        <w:t>Ward and Village Leaders:</w:t>
      </w:r>
      <w:r w:rsidRPr="00AB2320">
        <w:rPr>
          <w:rFonts w:eastAsia="Times New Roman"/>
          <w:b/>
          <w:i/>
          <w:color w:val="000000"/>
        </w:rPr>
        <w:t xml:space="preserve"> </w:t>
      </w:r>
      <w:r w:rsidRPr="00AB2320">
        <w:rPr>
          <w:rFonts w:eastAsia="Times New Roman"/>
          <w:color w:val="000000"/>
        </w:rPr>
        <w:t>These will be involved in conflict resolutions through operationalization of project GRM, i</w:t>
      </w:r>
      <w:r w:rsidRPr="00AB2320">
        <w:t>dentification of marginalized groups such as women, elders, chronically ill persons and youth, and sensitization on importance of CCROs, waste management, GBV/SEA matters, health and safety and other project related benefits.</w:t>
      </w:r>
    </w:p>
    <w:p w14:paraId="52A1B29C" w14:textId="77777777" w:rsidR="00FA5929" w:rsidRPr="00AB2320" w:rsidRDefault="00FA5929"/>
    <w:p w14:paraId="204DFC1E" w14:textId="1C52E644" w:rsidR="00FA5929" w:rsidRPr="00AB2320" w:rsidRDefault="00EA0CDE">
      <w:r w:rsidRPr="00AB2320">
        <w:rPr>
          <w:i/>
        </w:rPr>
        <w:lastRenderedPageBreak/>
        <w:t>Civil Society Organization</w:t>
      </w:r>
      <w:r w:rsidR="00ED7E35">
        <w:rPr>
          <w:i/>
        </w:rPr>
        <w:t xml:space="preserve"> </w:t>
      </w:r>
      <w:r w:rsidRPr="00AB2320">
        <w:rPr>
          <w:i/>
        </w:rPr>
        <w:t>(CSOs) and Non</w:t>
      </w:r>
      <w:r w:rsidR="00ED7E35">
        <w:rPr>
          <w:i/>
        </w:rPr>
        <w:t>--</w:t>
      </w:r>
      <w:r w:rsidRPr="00AB2320">
        <w:rPr>
          <w:i/>
        </w:rPr>
        <w:t>Governmental Organization (NGOs)</w:t>
      </w:r>
      <w:r w:rsidRPr="00AB2320">
        <w:t>: During mapping of the CSOs</w:t>
      </w:r>
      <w:r w:rsidRPr="00AB2320">
        <w:rPr>
          <w:lang w:val="en-GB"/>
        </w:rPr>
        <w:t xml:space="preserve"> </w:t>
      </w:r>
      <w:r w:rsidRPr="00AB2320">
        <w:t>-</w:t>
      </w:r>
      <w:r w:rsidRPr="00AB2320">
        <w:rPr>
          <w:lang w:val="en-GB"/>
        </w:rPr>
        <w:t xml:space="preserve"> </w:t>
      </w:r>
      <w:r w:rsidRPr="00AB2320">
        <w:t xml:space="preserve">NGOs in </w:t>
      </w:r>
      <w:r w:rsidRPr="00AB2320">
        <w:rPr>
          <w:lang w:val="en-GB"/>
        </w:rPr>
        <w:t>Tanganyika</w:t>
      </w:r>
      <w:r w:rsidRPr="00AB2320">
        <w:t xml:space="preserve">, the following were identified: </w:t>
      </w:r>
      <w:r w:rsidRPr="00AB2320">
        <w:rPr>
          <w:lang w:val="en-GB"/>
        </w:rPr>
        <w:t>JANE GOODALL INSTITUTE - JGI</w:t>
      </w:r>
      <w:r w:rsidRPr="00AB2320">
        <w:t xml:space="preserve">, </w:t>
      </w:r>
      <w:r w:rsidRPr="00AB2320">
        <w:rPr>
          <w:lang w:val="en-GB"/>
        </w:rPr>
        <w:t xml:space="preserve">The Nature Conservancy (TNC), Frankfurt Zoological Society (FZS) and SNV.  </w:t>
      </w:r>
      <w:r w:rsidRPr="00AB2320">
        <w:t xml:space="preserve"> They will be responsible for ensuring engagement of marginalized and vulnerable people in this project. Sensitization on importance of CCROs and other project benefits, importance of joint titling and GBV/SEA matters. For those CSO-NGOs which shall be involved with  VLUPs, and CCRO , they will  be responsible for provision of PPEs (mask, boots, gloves and helmet) to workers; training drivers of direct and indirect teams on road safety; provide health and safety training to project workers; provision of dustbins in all project areas; provision of welfare facilities such as toilets and water; tree and grass planting; dust suppression.</w:t>
      </w:r>
      <w:bookmarkStart w:id="188" w:name="_Toc160090411"/>
      <w:bookmarkStart w:id="189" w:name="_Toc160089621"/>
      <w:bookmarkStart w:id="190" w:name="_Toc160089707"/>
      <w:bookmarkStart w:id="191" w:name="_Toc160089666"/>
      <w:bookmarkStart w:id="192" w:name="_Toc160089708"/>
      <w:bookmarkStart w:id="193" w:name="_Toc160089622"/>
      <w:bookmarkStart w:id="194" w:name="_Toc160090412"/>
      <w:bookmarkStart w:id="195" w:name="_Toc160089667"/>
      <w:bookmarkStart w:id="196" w:name="_Toc160089709"/>
      <w:bookmarkStart w:id="197" w:name="_Toc160089623"/>
      <w:bookmarkStart w:id="198" w:name="_Toc160089668"/>
      <w:bookmarkStart w:id="199" w:name="_Toc160090413"/>
      <w:bookmarkStart w:id="200" w:name="_Toc160090414"/>
      <w:bookmarkStart w:id="201" w:name="_Toc160089669"/>
      <w:bookmarkStart w:id="202" w:name="_Toc160089710"/>
      <w:bookmarkStart w:id="203" w:name="_Toc160089624"/>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ACDBE86" w14:textId="1C8453AC" w:rsidR="00FA5929" w:rsidRPr="00AB2320" w:rsidRDefault="00EA0CDE" w:rsidP="00910156">
      <w:pPr>
        <w:pStyle w:val="Heading2"/>
      </w:pPr>
      <w:bookmarkStart w:id="204" w:name="_Toc165961248"/>
      <w:r w:rsidRPr="00AB2320">
        <w:t>6.</w:t>
      </w:r>
      <w:r w:rsidR="00DA4250">
        <w:t>2</w:t>
      </w:r>
      <w:r w:rsidRPr="00AB2320">
        <w:t xml:space="preserve"> Supervision and Monitoring Roles</w:t>
      </w:r>
      <w:bookmarkEnd w:id="204"/>
      <w:r w:rsidRPr="00AB2320">
        <w:t xml:space="preserve">  </w:t>
      </w:r>
    </w:p>
    <w:p w14:paraId="5D18BA07" w14:textId="4717FF84" w:rsidR="00FA5929" w:rsidRPr="00AB2320" w:rsidRDefault="00EA0CDE">
      <w:pPr>
        <w:rPr>
          <w:b/>
        </w:rPr>
      </w:pPr>
      <w:bookmarkStart w:id="205" w:name="_Toc160089215"/>
      <w:bookmarkStart w:id="206" w:name="_Toc160089069"/>
      <w:bookmarkStart w:id="207" w:name="_Toc160089220"/>
      <w:bookmarkStart w:id="208" w:name="_Toc160089375"/>
      <w:bookmarkStart w:id="209" w:name="_Toc160089516"/>
      <w:bookmarkStart w:id="210" w:name="_Toc160089370"/>
      <w:bookmarkStart w:id="211" w:name="_Toc160089064"/>
      <w:bookmarkEnd w:id="205"/>
      <w:bookmarkEnd w:id="206"/>
      <w:bookmarkEnd w:id="207"/>
      <w:bookmarkEnd w:id="208"/>
      <w:bookmarkEnd w:id="209"/>
      <w:bookmarkEnd w:id="210"/>
      <w:bookmarkEnd w:id="211"/>
      <w:r w:rsidRPr="00AB2320">
        <w:rPr>
          <w:i/>
        </w:rPr>
        <w:t xml:space="preserve">Project </w:t>
      </w:r>
      <w:r w:rsidRPr="00AB2320">
        <w:rPr>
          <w:rFonts w:eastAsia="Times New Roman"/>
          <w:i/>
          <w:color w:val="000000"/>
        </w:rPr>
        <w:t>Environment and Social Management Team</w:t>
      </w:r>
      <w:r w:rsidRPr="00AB2320">
        <w:rPr>
          <w:i/>
        </w:rPr>
        <w:t xml:space="preserve"> (ESMT):</w:t>
      </w:r>
      <w:r w:rsidRPr="00AB2320">
        <w:t xml:space="preserve"> shall be responsible for ensuring compliance with ESMPs. In particular, the team will conduct regular audits and prepare the reports that demonstrate the suggested ESMP are being implemented accordingly. The team will be required to submit monthly reports to MLHHSD. The MLHHSD through PCU then will be required to submit quarterly reports on ESMP implementation to the World Bank. </w:t>
      </w:r>
      <w:bookmarkStart w:id="212" w:name="_Toc152343656"/>
    </w:p>
    <w:p w14:paraId="18A593F5" w14:textId="3483BE8B" w:rsidR="00FA5929" w:rsidRPr="00AB2320" w:rsidRDefault="00EA0CDE" w:rsidP="00910156">
      <w:pPr>
        <w:pStyle w:val="Heading2"/>
      </w:pPr>
      <w:bookmarkStart w:id="213" w:name="_Toc160089626"/>
      <w:bookmarkStart w:id="214" w:name="_Toc165961249"/>
      <w:bookmarkEnd w:id="213"/>
      <w:r w:rsidRPr="00AB2320">
        <w:t>6.</w:t>
      </w:r>
      <w:r w:rsidR="00DA4250">
        <w:t>4</w:t>
      </w:r>
      <w:r w:rsidRPr="00AB2320">
        <w:t xml:space="preserve"> Capacity Development and Training</w:t>
      </w:r>
      <w:bookmarkEnd w:id="214"/>
      <w:r w:rsidRPr="00AB2320">
        <w:t xml:space="preserve"> </w:t>
      </w:r>
    </w:p>
    <w:bookmarkEnd w:id="212"/>
    <w:p w14:paraId="2329E9AF" w14:textId="77777777" w:rsidR="00FA5929" w:rsidRPr="00AB2320" w:rsidRDefault="00EA0CDE">
      <w:r w:rsidRPr="00AB2320">
        <w:t xml:space="preserve">Capacity development training for LTIP is stipulated in ESMF. For </w:t>
      </w:r>
      <w:r w:rsidRPr="00AB2320">
        <w:rPr>
          <w:lang w:val="en-GB"/>
        </w:rPr>
        <w:t>Tanganyika</w:t>
      </w:r>
      <w:r w:rsidRPr="00AB2320">
        <w:t xml:space="preserve"> District council the following training have been provided to E&amp;S Team at LGAs levels to enhance their capacity during preparation of DLUPF (</w:t>
      </w:r>
      <w:r w:rsidRPr="00AB2320">
        <w:rPr>
          <w:b/>
          <w:bCs/>
        </w:rPr>
        <w:t>Table 5</w:t>
      </w:r>
      <w:r w:rsidRPr="00AB2320">
        <w:t xml:space="preserve">). Several awareness raising meetings were also conducted with different stakeholders during preparation of DLUPF. </w:t>
      </w:r>
      <w:bookmarkStart w:id="215" w:name="_Toc160090424"/>
    </w:p>
    <w:p w14:paraId="19F6A396" w14:textId="7EB258CB" w:rsidR="00FA5929" w:rsidRPr="00AB2320" w:rsidRDefault="00EA0CDE" w:rsidP="00910156">
      <w:pPr>
        <w:pStyle w:val="Heading5"/>
      </w:pPr>
      <w:bookmarkStart w:id="216" w:name="_Toc165896253"/>
      <w:r w:rsidRPr="00AB2320">
        <w:t xml:space="preserve">Table </w:t>
      </w:r>
      <w:fldSimple w:instr=" SEQ Table \* ARABIC ">
        <w:r w:rsidRPr="00AB2320">
          <w:t>5</w:t>
        </w:r>
      </w:fldSimple>
      <w:r w:rsidRPr="00AB2320">
        <w:t xml:space="preserve">: </w:t>
      </w:r>
      <w:bookmarkEnd w:id="215"/>
      <w:r w:rsidRPr="00AB2320">
        <w:t xml:space="preserve">Training conducted to </w:t>
      </w:r>
      <w:r w:rsidRPr="00AB2320">
        <w:rPr>
          <w:lang w:val="en-GB"/>
        </w:rPr>
        <w:t>Tanganyika</w:t>
      </w:r>
      <w:r w:rsidRPr="00AB2320">
        <w:t xml:space="preserve"> E&amp;S Team</w:t>
      </w:r>
      <w:bookmarkEnd w:id="216"/>
    </w:p>
    <w:tbl>
      <w:tblPr>
        <w:tblStyle w:val="TableGrid"/>
        <w:tblW w:w="8365" w:type="dxa"/>
        <w:tblLook w:val="04A0" w:firstRow="1" w:lastRow="0" w:firstColumn="1" w:lastColumn="0" w:noHBand="0" w:noVBand="1"/>
      </w:tblPr>
      <w:tblGrid>
        <w:gridCol w:w="805"/>
        <w:gridCol w:w="3960"/>
        <w:gridCol w:w="1350"/>
        <w:gridCol w:w="2250"/>
      </w:tblGrid>
      <w:tr w:rsidR="00FA5929" w:rsidRPr="00AB2320" w14:paraId="3931DF39" w14:textId="77777777">
        <w:tc>
          <w:tcPr>
            <w:tcW w:w="805" w:type="dxa"/>
          </w:tcPr>
          <w:p w14:paraId="25EE7022" w14:textId="77777777" w:rsidR="00FA5929" w:rsidRPr="00AB2320" w:rsidRDefault="00EA0CDE">
            <w:r w:rsidRPr="00AB2320">
              <w:t>S/N</w:t>
            </w:r>
          </w:p>
        </w:tc>
        <w:tc>
          <w:tcPr>
            <w:tcW w:w="3960" w:type="dxa"/>
          </w:tcPr>
          <w:p w14:paraId="47509C7F" w14:textId="77777777" w:rsidR="00FA5929" w:rsidRPr="00AB2320" w:rsidRDefault="00EA0CDE">
            <w:r w:rsidRPr="00AB2320">
              <w:t xml:space="preserve">Name of Training  </w:t>
            </w:r>
          </w:p>
        </w:tc>
        <w:tc>
          <w:tcPr>
            <w:tcW w:w="1350" w:type="dxa"/>
          </w:tcPr>
          <w:p w14:paraId="7A908D4C" w14:textId="77777777" w:rsidR="00FA5929" w:rsidRPr="00AB2320" w:rsidRDefault="00EA0CDE">
            <w:r w:rsidRPr="00AB2320">
              <w:t xml:space="preserve">Training Institution </w:t>
            </w:r>
          </w:p>
        </w:tc>
        <w:tc>
          <w:tcPr>
            <w:tcW w:w="2250" w:type="dxa"/>
          </w:tcPr>
          <w:p w14:paraId="1689A2A9" w14:textId="77777777" w:rsidR="00FA5929" w:rsidRPr="00AB2320" w:rsidRDefault="00EA0CDE">
            <w:r w:rsidRPr="00AB2320">
              <w:t xml:space="preserve">Date </w:t>
            </w:r>
          </w:p>
        </w:tc>
      </w:tr>
      <w:tr w:rsidR="00FA5929" w:rsidRPr="00AB2320" w14:paraId="2F752797" w14:textId="77777777">
        <w:tc>
          <w:tcPr>
            <w:tcW w:w="805" w:type="dxa"/>
          </w:tcPr>
          <w:p w14:paraId="494D5F87" w14:textId="77777777" w:rsidR="00FA5929" w:rsidRPr="00AB2320" w:rsidRDefault="00FA5929" w:rsidP="00910156">
            <w:pPr>
              <w:pStyle w:val="ListParagraph"/>
              <w:numPr>
                <w:ilvl w:val="0"/>
                <w:numId w:val="23"/>
              </w:numPr>
            </w:pPr>
          </w:p>
        </w:tc>
        <w:tc>
          <w:tcPr>
            <w:tcW w:w="3960" w:type="dxa"/>
          </w:tcPr>
          <w:p w14:paraId="3856A55F" w14:textId="77777777" w:rsidR="00FA5929" w:rsidRPr="00AB2320" w:rsidRDefault="00EA0CDE">
            <w:r w:rsidRPr="00AB2320">
              <w:t xml:space="preserve">Environmental and Social Framework Training to LGAs E&amp;S Teams  </w:t>
            </w:r>
          </w:p>
        </w:tc>
        <w:tc>
          <w:tcPr>
            <w:tcW w:w="1350" w:type="dxa"/>
          </w:tcPr>
          <w:p w14:paraId="6F12F37E" w14:textId="77777777" w:rsidR="00FA5929" w:rsidRPr="00AB2320" w:rsidRDefault="00EA0CDE">
            <w:r w:rsidRPr="00AB2320">
              <w:t>World Bank</w:t>
            </w:r>
          </w:p>
        </w:tc>
        <w:tc>
          <w:tcPr>
            <w:tcW w:w="2250" w:type="dxa"/>
          </w:tcPr>
          <w:p w14:paraId="45141BA3" w14:textId="77777777" w:rsidR="00FA5929" w:rsidRPr="00AB2320" w:rsidRDefault="00EA0CDE">
            <w:r w:rsidRPr="00AB2320">
              <w:t>13</w:t>
            </w:r>
            <w:r w:rsidRPr="00AB2320">
              <w:rPr>
                <w:vertAlign w:val="superscript"/>
              </w:rPr>
              <w:t>th</w:t>
            </w:r>
            <w:r w:rsidRPr="00AB2320">
              <w:t xml:space="preserve"> – 14</w:t>
            </w:r>
            <w:r w:rsidRPr="00AB2320">
              <w:rPr>
                <w:vertAlign w:val="superscript"/>
              </w:rPr>
              <w:t>th</w:t>
            </w:r>
            <w:r w:rsidRPr="00AB2320">
              <w:t xml:space="preserve"> December 2022</w:t>
            </w:r>
          </w:p>
        </w:tc>
      </w:tr>
      <w:tr w:rsidR="00DA4250" w:rsidRPr="00AB2320" w14:paraId="05D69CEF" w14:textId="77777777">
        <w:tc>
          <w:tcPr>
            <w:tcW w:w="805" w:type="dxa"/>
          </w:tcPr>
          <w:p w14:paraId="72581A30" w14:textId="77777777" w:rsidR="00DA4250" w:rsidRPr="00AB2320" w:rsidRDefault="00DA4250" w:rsidP="00910156">
            <w:pPr>
              <w:pStyle w:val="ListParagraph"/>
              <w:numPr>
                <w:ilvl w:val="0"/>
                <w:numId w:val="23"/>
              </w:numPr>
            </w:pPr>
          </w:p>
        </w:tc>
        <w:tc>
          <w:tcPr>
            <w:tcW w:w="3960" w:type="dxa"/>
          </w:tcPr>
          <w:p w14:paraId="38F199C0" w14:textId="0D7899F6" w:rsidR="00DA4250" w:rsidRPr="00AB2320" w:rsidRDefault="00DA4250">
            <w:r>
              <w:t>Workshop for Review of the ESMPs</w:t>
            </w:r>
          </w:p>
        </w:tc>
        <w:tc>
          <w:tcPr>
            <w:tcW w:w="1350" w:type="dxa"/>
          </w:tcPr>
          <w:p w14:paraId="27A42D66" w14:textId="668DB328" w:rsidR="00DA4250" w:rsidRPr="00AB2320" w:rsidRDefault="00DA4250">
            <w:r>
              <w:t>ESMT</w:t>
            </w:r>
          </w:p>
        </w:tc>
        <w:tc>
          <w:tcPr>
            <w:tcW w:w="2250" w:type="dxa"/>
          </w:tcPr>
          <w:p w14:paraId="606E62F1" w14:textId="4C65F0D7" w:rsidR="00DA4250" w:rsidRPr="00AB2320" w:rsidRDefault="00101B41">
            <w:r>
              <w:t>3 March 2023</w:t>
            </w:r>
          </w:p>
        </w:tc>
      </w:tr>
    </w:tbl>
    <w:p w14:paraId="3C7C8A7F" w14:textId="77777777" w:rsidR="00FA5929" w:rsidRPr="00AB2320" w:rsidRDefault="00EA0CDE">
      <w:r w:rsidRPr="00AB2320">
        <w:lastRenderedPageBreak/>
        <w:t xml:space="preserve">Other E&amp;S trainings are planned for </w:t>
      </w:r>
      <w:r w:rsidRPr="00AB2320">
        <w:rPr>
          <w:lang w:val="en-GB"/>
        </w:rPr>
        <w:t>Tanganyika</w:t>
      </w:r>
      <w:r w:rsidRPr="00AB2320">
        <w:t xml:space="preserve"> District Council to enhance their capacity to implement this ESMP will be as follow.</w:t>
      </w:r>
    </w:p>
    <w:p w14:paraId="10D9FE49" w14:textId="77777777" w:rsidR="00FA5929" w:rsidRPr="00AB2320" w:rsidRDefault="00EA0CDE" w:rsidP="00910156">
      <w:pPr>
        <w:pStyle w:val="ListParagraph"/>
        <w:numPr>
          <w:ilvl w:val="0"/>
          <w:numId w:val="24"/>
        </w:numPr>
      </w:pPr>
      <w:r w:rsidRPr="00AB2320">
        <w:t>Health and safety training to project drivers and field teams.</w:t>
      </w:r>
    </w:p>
    <w:p w14:paraId="15FCE953" w14:textId="77777777" w:rsidR="00FA5929" w:rsidRPr="00AB2320" w:rsidRDefault="00EA0CDE" w:rsidP="00717551">
      <w:pPr>
        <w:pStyle w:val="ListParagraph"/>
        <w:numPr>
          <w:ilvl w:val="0"/>
          <w:numId w:val="24"/>
        </w:numPr>
      </w:pPr>
      <w:r w:rsidRPr="00AB2320">
        <w:t>Training on implementation of ESMP to private firms to be conducted prior to certification process;</w:t>
      </w:r>
    </w:p>
    <w:p w14:paraId="228FCE7A" w14:textId="33587806" w:rsidR="00FA5929" w:rsidRPr="00AB2320" w:rsidRDefault="00EA0CDE" w:rsidP="00717551">
      <w:pPr>
        <w:pStyle w:val="ListParagraph"/>
        <w:numPr>
          <w:ilvl w:val="0"/>
          <w:numId w:val="24"/>
        </w:numPr>
      </w:pPr>
      <w:r w:rsidRPr="00AB2320">
        <w:t xml:space="preserve">Training of code of conducts for GBV/SEA and ethics practice to ESMT and </w:t>
      </w:r>
      <w:r w:rsidRPr="00AB2320">
        <w:rPr>
          <w:lang w:val="en-GB"/>
        </w:rPr>
        <w:t>Tanganyika</w:t>
      </w:r>
      <w:r w:rsidRPr="00AB2320">
        <w:t xml:space="preserve"> District Council E&amp;S Team</w:t>
      </w:r>
      <w:r w:rsidR="00ED7E35">
        <w:t>.</w:t>
      </w:r>
    </w:p>
    <w:p w14:paraId="01F0D014" w14:textId="77777777" w:rsidR="00FA5929" w:rsidRPr="00AB2320" w:rsidRDefault="00FA5929"/>
    <w:p w14:paraId="0E6B33C2" w14:textId="77777777" w:rsidR="00FA5929" w:rsidRPr="00AB2320" w:rsidRDefault="00FA5929">
      <w:pPr>
        <w:sectPr w:rsidR="00FA5929" w:rsidRPr="00AB2320">
          <w:pgSz w:w="11907" w:h="16839"/>
          <w:pgMar w:top="1440" w:right="1800" w:bottom="1440" w:left="1800" w:header="720" w:footer="720" w:gutter="0"/>
          <w:cols w:space="720"/>
          <w:docGrid w:linePitch="360"/>
        </w:sectPr>
      </w:pPr>
    </w:p>
    <w:p w14:paraId="41AD5E90" w14:textId="77777777" w:rsidR="00FA5929" w:rsidRPr="00AB2320" w:rsidRDefault="00EA0CDE" w:rsidP="00910156">
      <w:pPr>
        <w:pStyle w:val="Heading1"/>
      </w:pPr>
      <w:bookmarkStart w:id="217" w:name="_Toc160089223"/>
      <w:bookmarkStart w:id="218" w:name="_Toc160089632"/>
      <w:bookmarkStart w:id="219" w:name="_Toc160089522"/>
      <w:bookmarkStart w:id="220" w:name="_Toc160090417"/>
      <w:bookmarkStart w:id="221" w:name="_Toc160089378"/>
      <w:bookmarkStart w:id="222" w:name="_Toc160089672"/>
      <w:bookmarkStart w:id="223" w:name="_Toc160089713"/>
      <w:bookmarkStart w:id="224" w:name="_Toc160089072"/>
      <w:bookmarkStart w:id="225" w:name="_Toc165961250"/>
      <w:bookmarkStart w:id="226" w:name="_Toc152343663"/>
      <w:bookmarkEnd w:id="217"/>
      <w:bookmarkEnd w:id="218"/>
      <w:bookmarkEnd w:id="219"/>
      <w:bookmarkEnd w:id="220"/>
      <w:bookmarkEnd w:id="221"/>
      <w:bookmarkEnd w:id="222"/>
      <w:bookmarkEnd w:id="223"/>
      <w:bookmarkEnd w:id="224"/>
      <w:r w:rsidRPr="00AB2320">
        <w:lastRenderedPageBreak/>
        <w:t>CHAPTER SEVEN</w:t>
      </w:r>
      <w:bookmarkEnd w:id="225"/>
      <w:r w:rsidRPr="00AB2320">
        <w:t xml:space="preserve">  </w:t>
      </w:r>
    </w:p>
    <w:p w14:paraId="44D7C90E" w14:textId="0503908B" w:rsidR="00FA5929" w:rsidRPr="00AB2320" w:rsidRDefault="00EA0CDE">
      <w:pPr>
        <w:pStyle w:val="Heading1"/>
      </w:pPr>
      <w:bookmarkStart w:id="227" w:name="_Toc160089715"/>
      <w:bookmarkStart w:id="228" w:name="_Toc160090419"/>
      <w:bookmarkStart w:id="229" w:name="_Toc165961251"/>
      <w:r w:rsidRPr="00AB2320">
        <w:t>CONCLUSION</w:t>
      </w:r>
      <w:bookmarkEnd w:id="226"/>
      <w:r w:rsidRPr="00AB2320">
        <w:t>S AND RECOMMENDATIONS</w:t>
      </w:r>
      <w:bookmarkEnd w:id="227"/>
      <w:bookmarkEnd w:id="228"/>
      <w:bookmarkEnd w:id="229"/>
    </w:p>
    <w:p w14:paraId="2548F874" w14:textId="11CEEB90" w:rsidR="00FA5929" w:rsidRPr="00AB2320" w:rsidRDefault="00EA0CDE" w:rsidP="00910156">
      <w:pPr>
        <w:pStyle w:val="Heading2"/>
      </w:pPr>
      <w:bookmarkStart w:id="230" w:name="_Toc165961252"/>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31"/>
      <w:bookmarkEnd w:id="86"/>
      <w:bookmarkEnd w:id="87"/>
      <w:r w:rsidRPr="00AB2320">
        <w:t>7.1 Introduction</w:t>
      </w:r>
      <w:bookmarkEnd w:id="230"/>
      <w:r w:rsidRPr="00AB2320">
        <w:t xml:space="preserve"> </w:t>
      </w:r>
    </w:p>
    <w:p w14:paraId="19E91431" w14:textId="39F92359" w:rsidR="00FA5929" w:rsidRPr="00AB2320" w:rsidRDefault="00EA0CDE">
      <w:r w:rsidRPr="00AB2320">
        <w:t xml:space="preserve">This ESMP is specifically for </w:t>
      </w:r>
      <w:r w:rsidRPr="00AB2320">
        <w:rPr>
          <w:lang w:val="en-GB"/>
        </w:rPr>
        <w:t>Tanganyika</w:t>
      </w:r>
      <w:r w:rsidRPr="00AB2320">
        <w:t xml:space="preserve"> District Council LTIP activities. It proposes mitigation measures to minimize the adverse impacts, while enhancing the positive ones. The assessment and evaluation process of the proposed project activities indicates that the project will bring net social benefits within the project area. Negative implications of this project have been identified, and need to be mitigated, in order to make this project environmental and socially sound.</w:t>
      </w:r>
    </w:p>
    <w:p w14:paraId="1DB86CA7" w14:textId="5D099E7E" w:rsidR="00FA5929" w:rsidRPr="00AB2320" w:rsidRDefault="00EA0CDE" w:rsidP="00910156">
      <w:pPr>
        <w:pStyle w:val="Heading2"/>
      </w:pPr>
      <w:bookmarkStart w:id="231" w:name="_Toc165961253"/>
      <w:r w:rsidRPr="00AB2320">
        <w:t>7.2 Conclusions</w:t>
      </w:r>
      <w:bookmarkEnd w:id="231"/>
      <w:r w:rsidRPr="00AB2320">
        <w:t xml:space="preserve"> </w:t>
      </w:r>
    </w:p>
    <w:p w14:paraId="472CF5C5" w14:textId="3868EF1E" w:rsidR="00407F62" w:rsidRPr="00AB2320" w:rsidRDefault="00EA0CDE">
      <w:r w:rsidRPr="00AB2320">
        <w:t xml:space="preserve">Given the importance of multiple land uses in </w:t>
      </w:r>
      <w:r w:rsidR="005016F9" w:rsidRPr="00AB2320">
        <w:rPr>
          <w:lang w:val="en-GB"/>
        </w:rPr>
        <w:t>Tanganyika</w:t>
      </w:r>
      <w:r w:rsidR="005016F9" w:rsidRPr="00AB2320">
        <w:t>,</w:t>
      </w:r>
      <w:r w:rsidRPr="00AB2320">
        <w:t xml:space="preserve"> ESMP shall be an important tool for facilitation of stakeholders engagement and sensitization so as to affirm with proposed land uses, village boundaries and access to CCRO. </w:t>
      </w:r>
    </w:p>
    <w:p w14:paraId="18C77454" w14:textId="32C1159D" w:rsidR="006F431F" w:rsidRPr="00AB2320" w:rsidRDefault="00407F62">
      <w:r w:rsidRPr="00AB2320">
        <w:t>Furthermore, there is no identification of any VGs group as per VGPF guiding document hence VGP will not be prepared</w:t>
      </w:r>
      <w:r w:rsidR="005016F9" w:rsidRPr="00AB2320">
        <w:t xml:space="preserve"> regardless the fact that there are few villages with a good number of </w:t>
      </w:r>
      <w:r w:rsidR="007E6D08" w:rsidRPr="00AB2320">
        <w:t xml:space="preserve">pastoralist </w:t>
      </w:r>
    </w:p>
    <w:p w14:paraId="5CB59230" w14:textId="6B478802" w:rsidR="00FA5929" w:rsidRPr="00AB2320" w:rsidRDefault="00EA0CDE">
      <w:r w:rsidRPr="00AB2320">
        <w:rPr>
          <w:rFonts w:eastAsia="Times New Roman"/>
        </w:rPr>
        <w:t xml:space="preserve">The social benefits of this project to include enhanced </w:t>
      </w:r>
      <w:r w:rsidRPr="00AB2320">
        <w:t>security of tenure, capital creation, effective land control and management, reduction of cost associated with informal land transaction, and employments opportunities. Apart from the positive impacts, this ESMP also identified some negative implications associated with the proposed interventions, which need to be mitigated in order to ensure project acceptability and sustainability. Among the negative impacts are: Conflict over land use and land rights, ineligibility for some people to obtain CCROs, inequalities for women and other marginalized group, likely of emergence of gender-based violation, influx of laborers, soil erosion and dust, generation of waste, and health and safety hazards.</w:t>
      </w:r>
    </w:p>
    <w:p w14:paraId="3CB61BCC" w14:textId="77777777" w:rsidR="00FA5929" w:rsidRPr="00AB2320" w:rsidRDefault="00EA0CDE">
      <w:r w:rsidRPr="00AB2320">
        <w:t xml:space="preserve">To address the aforementioned risks and impacts, the ESMP include a comprehensive Environmental and Social Management Plan (ESMP) and a Monitoring Plan for proper implementation of the project and reduction of the negative effects from the project. </w:t>
      </w:r>
      <w:r w:rsidRPr="00AB2320">
        <w:rPr>
          <w:color w:val="000000"/>
        </w:rPr>
        <w:t xml:space="preserve">The MLHHD is committed to effect this ESMP through ensuring that enough budget, human resources and logistics are available. </w:t>
      </w:r>
    </w:p>
    <w:p w14:paraId="31552B37" w14:textId="77777777" w:rsidR="00FA5929" w:rsidRPr="00AB2320" w:rsidRDefault="00FA5929" w:rsidP="00910156">
      <w:pPr>
        <w:pStyle w:val="Default"/>
      </w:pPr>
    </w:p>
    <w:p w14:paraId="2B67A91C" w14:textId="183C9AF9" w:rsidR="00FA5929" w:rsidRPr="00AB2320" w:rsidRDefault="00EA0CDE" w:rsidP="00910156">
      <w:pPr>
        <w:pStyle w:val="Heading2"/>
      </w:pPr>
      <w:bookmarkStart w:id="232" w:name="_Toc165961254"/>
      <w:r w:rsidRPr="00AB2320">
        <w:lastRenderedPageBreak/>
        <w:t>7.3 Recommendations</w:t>
      </w:r>
      <w:bookmarkEnd w:id="232"/>
      <w:r w:rsidRPr="00AB2320">
        <w:t xml:space="preserve"> </w:t>
      </w:r>
    </w:p>
    <w:p w14:paraId="42CF5FA1" w14:textId="77777777" w:rsidR="00FA5929" w:rsidRPr="00AB2320" w:rsidRDefault="00EA0CDE" w:rsidP="00910156">
      <w:pPr>
        <w:pStyle w:val="Default"/>
        <w:numPr>
          <w:ilvl w:val="0"/>
          <w:numId w:val="34"/>
        </w:numPr>
        <w:jc w:val="both"/>
      </w:pPr>
      <w:r w:rsidRPr="00AB2320">
        <w:t>All Villages where the project is implemented should have the copy of this ESMP,</w:t>
      </w:r>
    </w:p>
    <w:p w14:paraId="28946FC4" w14:textId="77777777" w:rsidR="006F431F" w:rsidRPr="00AB2320" w:rsidRDefault="00EA0CDE" w:rsidP="00910156">
      <w:pPr>
        <w:pStyle w:val="Default"/>
        <w:numPr>
          <w:ilvl w:val="0"/>
          <w:numId w:val="34"/>
        </w:numPr>
        <w:jc w:val="both"/>
      </w:pPr>
      <w:r w:rsidRPr="00AB2320">
        <w:t xml:space="preserve">NGOs to be hired to conduct certification process in </w:t>
      </w:r>
      <w:r w:rsidRPr="00AB2320">
        <w:rPr>
          <w:lang w:val="en-GB"/>
        </w:rPr>
        <w:t>Tanganyika</w:t>
      </w:r>
      <w:r w:rsidRPr="00AB2320">
        <w:t xml:space="preserve"> District Council should be given this ESMP as part of the contract to ensure its implementations team in </w:t>
      </w:r>
      <w:r w:rsidRPr="00AB2320">
        <w:rPr>
          <w:lang w:val="en-GB"/>
        </w:rPr>
        <w:t>Tanganyika</w:t>
      </w:r>
      <w:r w:rsidRPr="00AB2320">
        <w:t xml:space="preserve"> District Council with Support from ESMT </w:t>
      </w:r>
    </w:p>
    <w:p w14:paraId="61908898" w14:textId="77777777" w:rsidR="00FA5929" w:rsidRPr="00AB2320" w:rsidRDefault="00EA0CDE" w:rsidP="00910156">
      <w:pPr>
        <w:pStyle w:val="Default"/>
        <w:numPr>
          <w:ilvl w:val="0"/>
          <w:numId w:val="34"/>
        </w:numPr>
        <w:jc w:val="both"/>
      </w:pPr>
      <w:r w:rsidRPr="00AB2320">
        <w:t xml:space="preserve">PLUM (ES TEAM) shall ensure meaningful consultation of all key and relevant stakeholders </w:t>
      </w:r>
    </w:p>
    <w:p w14:paraId="00D5199F" w14:textId="77777777" w:rsidR="00FA5929" w:rsidRPr="00AB2320" w:rsidRDefault="00EA0CDE" w:rsidP="00910156">
      <w:pPr>
        <w:pStyle w:val="Default"/>
        <w:numPr>
          <w:ilvl w:val="0"/>
          <w:numId w:val="34"/>
        </w:numPr>
        <w:jc w:val="both"/>
      </w:pPr>
      <w:r w:rsidRPr="00AB2320">
        <w:t xml:space="preserve">Adequate budget should be allocated to facilitate implementation of the mitigation measures to avoid project impacts to the environment and the community and enhance project benefits. </w:t>
      </w:r>
    </w:p>
    <w:p w14:paraId="0A44998B" w14:textId="77777777" w:rsidR="00FA5929" w:rsidRPr="00AB2320" w:rsidRDefault="00EA0CDE" w:rsidP="00910156">
      <w:pPr>
        <w:pStyle w:val="Default"/>
        <w:numPr>
          <w:ilvl w:val="0"/>
          <w:numId w:val="34"/>
        </w:numPr>
        <w:jc w:val="both"/>
      </w:pPr>
      <w:r w:rsidRPr="00AB2320">
        <w:t xml:space="preserve">Training to all stakeholder on E&amp;S issues is key for achieving the objectives of this ESMP. All key stakeholders identified in this ESMP must be trained to facilitate smooth implementation of the E&amp;S issues during project implementation. </w:t>
      </w:r>
    </w:p>
    <w:p w14:paraId="04C3267E" w14:textId="77777777" w:rsidR="00FA5929" w:rsidRPr="00AB2320" w:rsidRDefault="00FA5929" w:rsidP="00910156">
      <w:pPr>
        <w:pStyle w:val="Default"/>
      </w:pPr>
    </w:p>
    <w:p w14:paraId="4DA86935" w14:textId="77777777" w:rsidR="00FA5929" w:rsidRPr="00AB2320" w:rsidRDefault="00FA5929" w:rsidP="00910156">
      <w:pPr>
        <w:pStyle w:val="Default"/>
      </w:pPr>
    </w:p>
    <w:p w14:paraId="50D8E5A4" w14:textId="77777777" w:rsidR="00FA5929" w:rsidRPr="00AB2320" w:rsidRDefault="00FA5929" w:rsidP="00910156">
      <w:pPr>
        <w:pStyle w:val="Default"/>
      </w:pPr>
    </w:p>
    <w:p w14:paraId="2BEE9C65" w14:textId="77777777" w:rsidR="00FA5929" w:rsidRPr="00AB2320" w:rsidRDefault="00FA5929" w:rsidP="00910156">
      <w:pPr>
        <w:pStyle w:val="Default"/>
      </w:pPr>
    </w:p>
    <w:p w14:paraId="7BF2A408" w14:textId="77777777" w:rsidR="00FA5929" w:rsidRPr="00AB2320" w:rsidRDefault="00FA5929" w:rsidP="00910156">
      <w:pPr>
        <w:pStyle w:val="Default"/>
      </w:pPr>
    </w:p>
    <w:p w14:paraId="268BC2D7" w14:textId="77777777" w:rsidR="00FA5929" w:rsidRPr="00AB2320" w:rsidRDefault="00FA5929" w:rsidP="00910156">
      <w:pPr>
        <w:pStyle w:val="Default"/>
      </w:pPr>
    </w:p>
    <w:p w14:paraId="5ABE765D" w14:textId="77777777" w:rsidR="00FA5929" w:rsidRPr="00AB2320" w:rsidRDefault="00FA5929" w:rsidP="00910156">
      <w:pPr>
        <w:pStyle w:val="Default"/>
      </w:pPr>
    </w:p>
    <w:p w14:paraId="57CFB9D5" w14:textId="77777777" w:rsidR="00FA5929" w:rsidRPr="00AB2320" w:rsidRDefault="00FA5929" w:rsidP="00910156">
      <w:pPr>
        <w:pStyle w:val="Default"/>
      </w:pPr>
    </w:p>
    <w:p w14:paraId="5718F75F" w14:textId="77777777" w:rsidR="00FA5929" w:rsidRPr="00AB2320" w:rsidRDefault="00FA5929" w:rsidP="00910156">
      <w:pPr>
        <w:pStyle w:val="Default"/>
      </w:pPr>
    </w:p>
    <w:p w14:paraId="73D6CCED" w14:textId="77777777" w:rsidR="00FA5929" w:rsidRPr="00AB2320" w:rsidRDefault="00FA5929" w:rsidP="00910156">
      <w:pPr>
        <w:pStyle w:val="Default"/>
      </w:pPr>
    </w:p>
    <w:p w14:paraId="1280A300" w14:textId="77777777" w:rsidR="00FA5929" w:rsidRPr="00AB2320" w:rsidRDefault="00FA5929" w:rsidP="00910156">
      <w:pPr>
        <w:pStyle w:val="Default"/>
      </w:pPr>
    </w:p>
    <w:p w14:paraId="6BF9F710" w14:textId="77777777" w:rsidR="00FA5929" w:rsidRPr="00AB2320" w:rsidRDefault="00FA5929" w:rsidP="00910156">
      <w:pPr>
        <w:pStyle w:val="Default"/>
      </w:pPr>
    </w:p>
    <w:p w14:paraId="6F880643" w14:textId="77777777" w:rsidR="00FA5929" w:rsidRPr="00AB2320" w:rsidRDefault="00FA5929" w:rsidP="00910156">
      <w:pPr>
        <w:pStyle w:val="Default"/>
      </w:pPr>
    </w:p>
    <w:p w14:paraId="50653672" w14:textId="77777777" w:rsidR="00FA5929" w:rsidRPr="00AB2320" w:rsidRDefault="00FA5929" w:rsidP="00910156">
      <w:pPr>
        <w:pStyle w:val="Default"/>
      </w:pPr>
    </w:p>
    <w:p w14:paraId="55E681DD" w14:textId="32399589" w:rsidR="00FA5929" w:rsidRPr="00AB2320" w:rsidRDefault="00FA5929" w:rsidP="00910156">
      <w:pPr>
        <w:pStyle w:val="Default"/>
      </w:pPr>
    </w:p>
    <w:p w14:paraId="662A7651" w14:textId="77777777" w:rsidR="007E6D08" w:rsidRPr="00AB2320" w:rsidRDefault="007E6D08" w:rsidP="00910156">
      <w:pPr>
        <w:pStyle w:val="Default"/>
      </w:pPr>
    </w:p>
    <w:p w14:paraId="0710DBF2" w14:textId="77777777" w:rsidR="006F431F" w:rsidRPr="00AB2320" w:rsidRDefault="006F431F" w:rsidP="00910156">
      <w:pPr>
        <w:pStyle w:val="Default"/>
      </w:pPr>
    </w:p>
    <w:p w14:paraId="2CD29288" w14:textId="77777777" w:rsidR="00FA5929" w:rsidRPr="00AB2320" w:rsidRDefault="00FA5929" w:rsidP="00910156">
      <w:pPr>
        <w:pStyle w:val="Default"/>
      </w:pPr>
    </w:p>
    <w:p w14:paraId="254C270D" w14:textId="77777777" w:rsidR="00FA5929" w:rsidRPr="00AB2320" w:rsidRDefault="00FA5929" w:rsidP="00910156">
      <w:pPr>
        <w:pStyle w:val="Default"/>
      </w:pPr>
    </w:p>
    <w:p w14:paraId="7582E7AD" w14:textId="77777777" w:rsidR="00FA5929" w:rsidRPr="00AB2320" w:rsidRDefault="00EA0CDE">
      <w:pPr>
        <w:pStyle w:val="Default"/>
      </w:pPr>
      <w:r w:rsidRPr="00AB2320">
        <w:rPr>
          <w:b/>
        </w:rPr>
        <w:lastRenderedPageBreak/>
        <w:t>Appendix 1</w:t>
      </w:r>
      <w:r w:rsidRPr="00AB2320">
        <w:t>: Due Diligence in the Villages where there is Existing VLUP</w:t>
      </w:r>
    </w:p>
    <w:tbl>
      <w:tblPr>
        <w:tblStyle w:val="TableGrid"/>
        <w:tblW w:w="9067" w:type="dxa"/>
        <w:tblLook w:val="04A0" w:firstRow="1" w:lastRow="0" w:firstColumn="1" w:lastColumn="0" w:noHBand="0" w:noVBand="1"/>
      </w:tblPr>
      <w:tblGrid>
        <w:gridCol w:w="590"/>
        <w:gridCol w:w="2766"/>
        <w:gridCol w:w="5711"/>
      </w:tblGrid>
      <w:tr w:rsidR="00FA5929" w:rsidRPr="00AB2320" w14:paraId="5B35D4F7" w14:textId="77777777">
        <w:tc>
          <w:tcPr>
            <w:tcW w:w="590" w:type="dxa"/>
          </w:tcPr>
          <w:p w14:paraId="39FEBC67" w14:textId="77777777" w:rsidR="00FA5929" w:rsidRPr="00AB2320" w:rsidRDefault="00EA0CDE">
            <w:pPr>
              <w:pStyle w:val="Default"/>
            </w:pPr>
            <w:r w:rsidRPr="00AB2320">
              <w:t>Sn</w:t>
            </w:r>
          </w:p>
        </w:tc>
        <w:tc>
          <w:tcPr>
            <w:tcW w:w="2766" w:type="dxa"/>
          </w:tcPr>
          <w:p w14:paraId="7C8E8C43" w14:textId="77777777" w:rsidR="00FA5929" w:rsidRPr="00AB2320" w:rsidRDefault="00EA0CDE" w:rsidP="00910156">
            <w:pPr>
              <w:pStyle w:val="Default"/>
              <w:jc w:val="both"/>
            </w:pPr>
            <w:r w:rsidRPr="00AB2320">
              <w:t>Checklist</w:t>
            </w:r>
          </w:p>
        </w:tc>
        <w:tc>
          <w:tcPr>
            <w:tcW w:w="5711" w:type="dxa"/>
          </w:tcPr>
          <w:p w14:paraId="03A7E62C" w14:textId="77777777" w:rsidR="00FA5929" w:rsidRPr="00AB2320" w:rsidRDefault="00EA0CDE">
            <w:pPr>
              <w:pStyle w:val="Default"/>
            </w:pPr>
            <w:r w:rsidRPr="00AB2320">
              <w:t>Description</w:t>
            </w:r>
          </w:p>
        </w:tc>
      </w:tr>
      <w:tr w:rsidR="00FA5929" w:rsidRPr="00AB2320" w14:paraId="7CC9E6B2" w14:textId="77777777">
        <w:tc>
          <w:tcPr>
            <w:tcW w:w="590" w:type="dxa"/>
          </w:tcPr>
          <w:p w14:paraId="3B37DD4D" w14:textId="77777777" w:rsidR="00FA5929" w:rsidRPr="00AB2320" w:rsidRDefault="00EA0CDE">
            <w:pPr>
              <w:pStyle w:val="Default"/>
            </w:pPr>
            <w:r w:rsidRPr="00AB2320">
              <w:t>1</w:t>
            </w:r>
          </w:p>
        </w:tc>
        <w:tc>
          <w:tcPr>
            <w:tcW w:w="2766" w:type="dxa"/>
          </w:tcPr>
          <w:p w14:paraId="69319715" w14:textId="77777777" w:rsidR="00FA5929" w:rsidRPr="00AB2320" w:rsidRDefault="00EA0CDE" w:rsidP="00910156">
            <w:pPr>
              <w:pStyle w:val="Default"/>
              <w:jc w:val="both"/>
            </w:pPr>
            <w:r w:rsidRPr="00AB2320">
              <w:t>Is the village land uses approved through village Assembly</w:t>
            </w:r>
          </w:p>
        </w:tc>
        <w:tc>
          <w:tcPr>
            <w:tcW w:w="5711" w:type="dxa"/>
          </w:tcPr>
          <w:p w14:paraId="2E7DDEBE" w14:textId="77777777" w:rsidR="00FA5929" w:rsidRPr="00AB2320" w:rsidRDefault="00EA0CDE" w:rsidP="00910156">
            <w:pPr>
              <w:pStyle w:val="Default"/>
              <w:numPr>
                <w:ilvl w:val="0"/>
                <w:numId w:val="27"/>
              </w:numPr>
              <w:jc w:val="both"/>
            </w:pPr>
            <w:r w:rsidRPr="00AB2320">
              <w:t>Conduct environmental and social assessment of the proposed land use plan basing on ESMF, ESCP, VGPF, SEP and RAP</w:t>
            </w:r>
          </w:p>
          <w:p w14:paraId="2DD6D7E5" w14:textId="77777777" w:rsidR="00FA5929" w:rsidRPr="00AB2320" w:rsidRDefault="00EA0CDE" w:rsidP="00910156">
            <w:pPr>
              <w:pStyle w:val="Default"/>
              <w:numPr>
                <w:ilvl w:val="0"/>
                <w:numId w:val="27"/>
              </w:numPr>
              <w:jc w:val="both"/>
            </w:pPr>
            <w:r w:rsidRPr="00AB2320">
              <w:t>Basing on 1 above, confirm if the plan complies with ESF</w:t>
            </w:r>
          </w:p>
          <w:p w14:paraId="262540DD" w14:textId="77777777" w:rsidR="00FA5929" w:rsidRPr="00AB2320" w:rsidRDefault="00EA0CDE" w:rsidP="00910156">
            <w:pPr>
              <w:pStyle w:val="Default"/>
              <w:numPr>
                <w:ilvl w:val="0"/>
                <w:numId w:val="27"/>
              </w:numPr>
              <w:jc w:val="both"/>
            </w:pPr>
            <w:r w:rsidRPr="00AB2320">
              <w:t>Check on supporting documents used to approve the VLUP (Entry Meeting Minutes and Approval of VLUP Meeting minutes)</w:t>
            </w:r>
          </w:p>
          <w:p w14:paraId="7E361B80" w14:textId="77777777" w:rsidR="00FA5929" w:rsidRPr="00AB2320" w:rsidRDefault="00EA0CDE" w:rsidP="00910156">
            <w:pPr>
              <w:pStyle w:val="Default"/>
              <w:numPr>
                <w:ilvl w:val="0"/>
                <w:numId w:val="27"/>
              </w:numPr>
              <w:jc w:val="both"/>
            </w:pPr>
            <w:r w:rsidRPr="00AB2320">
              <w:t xml:space="preserve">Check on engagement of women, youth and other minority community members </w:t>
            </w:r>
          </w:p>
        </w:tc>
      </w:tr>
      <w:tr w:rsidR="00FA5929" w:rsidRPr="00AB2320" w14:paraId="0FB3D851" w14:textId="77777777">
        <w:tc>
          <w:tcPr>
            <w:tcW w:w="590" w:type="dxa"/>
          </w:tcPr>
          <w:p w14:paraId="68A43BC3" w14:textId="77777777" w:rsidR="00FA5929" w:rsidRPr="00AB2320" w:rsidRDefault="00EA0CDE">
            <w:pPr>
              <w:pStyle w:val="Default"/>
            </w:pPr>
            <w:r w:rsidRPr="00AB2320">
              <w:t>2</w:t>
            </w:r>
          </w:p>
        </w:tc>
        <w:tc>
          <w:tcPr>
            <w:tcW w:w="2766" w:type="dxa"/>
          </w:tcPr>
          <w:p w14:paraId="7F95A6D7" w14:textId="77777777" w:rsidR="00FA5929" w:rsidRPr="00AB2320" w:rsidRDefault="00EA0CDE" w:rsidP="00910156">
            <w:pPr>
              <w:pStyle w:val="Default"/>
              <w:jc w:val="both"/>
            </w:pPr>
            <w:r w:rsidRPr="00AB2320">
              <w:t>Is the proposed land use compactible with the GN</w:t>
            </w:r>
          </w:p>
        </w:tc>
        <w:tc>
          <w:tcPr>
            <w:tcW w:w="5711" w:type="dxa"/>
          </w:tcPr>
          <w:p w14:paraId="2B2E81BD" w14:textId="77777777" w:rsidR="00FA5929" w:rsidRPr="00AB2320" w:rsidRDefault="00EA0CDE" w:rsidP="00910156">
            <w:pPr>
              <w:pStyle w:val="Default"/>
              <w:numPr>
                <w:ilvl w:val="0"/>
                <w:numId w:val="28"/>
              </w:numPr>
              <w:jc w:val="both"/>
            </w:pPr>
            <w:r w:rsidRPr="00AB2320">
              <w:t>Check in the issues related to Reserve land and Village land</w:t>
            </w:r>
          </w:p>
          <w:p w14:paraId="3233FE69" w14:textId="77777777" w:rsidR="00FA5929" w:rsidRPr="00AB2320" w:rsidRDefault="00EA0CDE" w:rsidP="00910156">
            <w:pPr>
              <w:pStyle w:val="Default"/>
              <w:numPr>
                <w:ilvl w:val="0"/>
                <w:numId w:val="28"/>
              </w:numPr>
              <w:jc w:val="both"/>
            </w:pPr>
            <w:r w:rsidRPr="00AB2320">
              <w:t>Check if there are land uses conflicts between different land users (Environmental Conservation vs land uses)</w:t>
            </w:r>
          </w:p>
        </w:tc>
      </w:tr>
      <w:tr w:rsidR="00FA5929" w:rsidRPr="00AB2320" w14:paraId="28641DD1" w14:textId="77777777">
        <w:tc>
          <w:tcPr>
            <w:tcW w:w="590" w:type="dxa"/>
          </w:tcPr>
          <w:p w14:paraId="017E4A8F" w14:textId="77777777" w:rsidR="00FA5929" w:rsidRPr="00AB2320" w:rsidRDefault="00EA0CDE">
            <w:pPr>
              <w:pStyle w:val="Default"/>
            </w:pPr>
            <w:r w:rsidRPr="00AB2320">
              <w:t>3</w:t>
            </w:r>
          </w:p>
        </w:tc>
        <w:tc>
          <w:tcPr>
            <w:tcW w:w="2766" w:type="dxa"/>
          </w:tcPr>
          <w:p w14:paraId="64FF0D17" w14:textId="77777777" w:rsidR="00FA5929" w:rsidRPr="00AB2320" w:rsidRDefault="00EA0CDE" w:rsidP="00910156">
            <w:pPr>
              <w:pStyle w:val="Default"/>
              <w:jc w:val="both"/>
            </w:pPr>
            <w:r w:rsidRPr="00AB2320">
              <w:t>Is the VLUP endowed by District Council</w:t>
            </w:r>
          </w:p>
        </w:tc>
        <w:tc>
          <w:tcPr>
            <w:tcW w:w="5711" w:type="dxa"/>
          </w:tcPr>
          <w:p w14:paraId="27A60D97" w14:textId="77777777" w:rsidR="00FA5929" w:rsidRPr="00AB2320" w:rsidRDefault="00EA0CDE" w:rsidP="00910156">
            <w:pPr>
              <w:pStyle w:val="Default"/>
              <w:numPr>
                <w:ilvl w:val="0"/>
                <w:numId w:val="29"/>
              </w:numPr>
              <w:jc w:val="both"/>
            </w:pPr>
            <w:r w:rsidRPr="00AB2320">
              <w:t>Check on District Statement on Regards to proposed land use (Normally written in a minute which are submitted to approval authorities for gazettement)</w:t>
            </w:r>
          </w:p>
        </w:tc>
      </w:tr>
      <w:tr w:rsidR="00FA5929" w:rsidRPr="00AB2320" w14:paraId="5AB97945" w14:textId="77777777">
        <w:tc>
          <w:tcPr>
            <w:tcW w:w="590" w:type="dxa"/>
          </w:tcPr>
          <w:p w14:paraId="23D8AB1A" w14:textId="77777777" w:rsidR="00FA5929" w:rsidRPr="00AB2320" w:rsidRDefault="00EA0CDE">
            <w:pPr>
              <w:pStyle w:val="Default"/>
            </w:pPr>
            <w:r w:rsidRPr="00AB2320">
              <w:t>4</w:t>
            </w:r>
          </w:p>
        </w:tc>
        <w:tc>
          <w:tcPr>
            <w:tcW w:w="2766" w:type="dxa"/>
          </w:tcPr>
          <w:p w14:paraId="4A28C58F" w14:textId="77777777" w:rsidR="00FA5929" w:rsidRPr="00AB2320" w:rsidRDefault="00EA0CDE" w:rsidP="00910156">
            <w:pPr>
              <w:pStyle w:val="Default"/>
              <w:jc w:val="both"/>
            </w:pPr>
            <w:r w:rsidRPr="00AB2320">
              <w:t>Is the VLUP Gazetted</w:t>
            </w:r>
          </w:p>
        </w:tc>
        <w:tc>
          <w:tcPr>
            <w:tcW w:w="5711" w:type="dxa"/>
          </w:tcPr>
          <w:p w14:paraId="192FD2DF" w14:textId="77777777" w:rsidR="00FA5929" w:rsidRPr="00AB2320" w:rsidRDefault="00EA0CDE" w:rsidP="00910156">
            <w:pPr>
              <w:pStyle w:val="Default"/>
              <w:numPr>
                <w:ilvl w:val="0"/>
                <w:numId w:val="30"/>
              </w:numPr>
              <w:jc w:val="both"/>
            </w:pPr>
            <w:r w:rsidRPr="00AB2320">
              <w:t>Confirm on gazettement status and if does not conflicting with other gazettement</w:t>
            </w:r>
          </w:p>
        </w:tc>
      </w:tr>
    </w:tbl>
    <w:p w14:paraId="186E381E" w14:textId="77777777" w:rsidR="00FA5929" w:rsidRPr="00AB2320" w:rsidRDefault="00FA5929">
      <w:pPr>
        <w:pStyle w:val="Default"/>
      </w:pPr>
    </w:p>
    <w:p w14:paraId="576B8787" w14:textId="77777777" w:rsidR="00FA5929" w:rsidRPr="00AB2320" w:rsidRDefault="00EA0CDE" w:rsidP="00910156">
      <w:pPr>
        <w:pStyle w:val="Default"/>
        <w:jc w:val="both"/>
      </w:pPr>
      <w:r w:rsidRPr="00AB2320">
        <w:t>Note: The results from this table shall open a room for further discussion basing on different cases for proceeding with other rural certification process</w:t>
      </w:r>
    </w:p>
    <w:sectPr w:rsidR="00FA5929" w:rsidRPr="00AB2320">
      <w:pgSz w:w="11907" w:h="16839"/>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E0E6F7C" w16cex:dateUtc="2024-05-15T18:25:00Z"/>
  <w16cex:commentExtensible w16cex:durableId="017BC1AE" w16cex:dateUtc="2024-05-15T18:31:00Z"/>
  <w16cex:commentExtensible w16cex:durableId="687E0268" w16cex:dateUtc="2024-05-15T18:36:00Z"/>
  <w16cex:commentExtensible w16cex:durableId="25FF16B2" w16cex:dateUtc="2024-05-15T18:38:00Z"/>
  <w16cex:commentExtensible w16cex:durableId="51C75C13" w16cex:dateUtc="2024-05-15T18:46:00Z"/>
  <w16cex:commentExtensible w16cex:durableId="27216A5B" w16cex:dateUtc="2024-05-15T18:51:00Z"/>
  <w16cex:commentExtensible w16cex:durableId="19285853" w16cex:dateUtc="2024-05-15T18:57:00Z"/>
  <w16cex:commentExtensible w16cex:durableId="0E98D987" w16cex:dateUtc="2024-05-15T18:55:00Z"/>
  <w16cex:commentExtensible w16cex:durableId="5A7EE7A6" w16cex:dateUtc="2024-05-15T18:56:00Z"/>
  <w16cex:commentExtensible w16cex:durableId="37C1DF10" w16cex:dateUtc="2024-05-15T18:53:00Z"/>
  <w16cex:commentExtensible w16cex:durableId="7E05A891" w16cex:dateUtc="2024-05-15T19:05:00Z"/>
  <w16cex:commentExtensible w16cex:durableId="5E02CD62" w16cex:dateUtc="2024-05-15T19:00:00Z"/>
  <w16cex:commentExtensible w16cex:durableId="6239AD84" w16cex:dateUtc="2024-05-15T1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E17D32" w16cid:durableId="1E0E6F7C"/>
  <w16cid:commentId w16cid:paraId="319BF0F9" w16cid:durableId="017BC1AE"/>
  <w16cid:commentId w16cid:paraId="2F0CBB35" w16cid:durableId="687E0268"/>
  <w16cid:commentId w16cid:paraId="6EB1F716" w16cid:durableId="25FF16B2"/>
  <w16cid:commentId w16cid:paraId="112F11F2" w16cid:durableId="51C75C13"/>
  <w16cid:commentId w16cid:paraId="4359D950" w16cid:durableId="27216A5B"/>
  <w16cid:commentId w16cid:paraId="5845DB12" w16cid:durableId="19285853"/>
  <w16cid:commentId w16cid:paraId="4CDB0804" w16cid:durableId="0E98D987"/>
  <w16cid:commentId w16cid:paraId="58E9F687" w16cid:durableId="5A7EE7A6"/>
  <w16cid:commentId w16cid:paraId="522CBD1E" w16cid:durableId="37C1DF10"/>
  <w16cid:commentId w16cid:paraId="36BB5F8B" w16cid:durableId="7E05A891"/>
  <w16cid:commentId w16cid:paraId="476471D1" w16cid:durableId="5E02CD62"/>
  <w16cid:commentId w16cid:paraId="071FC7BC" w16cid:durableId="6239AD8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9EF84" w14:textId="77777777" w:rsidR="00D85B86" w:rsidRDefault="00D85B86" w:rsidP="00321814">
      <w:r>
        <w:separator/>
      </w:r>
    </w:p>
    <w:p w14:paraId="60B69070" w14:textId="77777777" w:rsidR="00D85B86" w:rsidRDefault="00D85B86" w:rsidP="00321814"/>
    <w:p w14:paraId="56D011B2" w14:textId="77777777" w:rsidR="00D85B86" w:rsidRDefault="00D85B86" w:rsidP="00321814"/>
    <w:p w14:paraId="0743C0EB" w14:textId="77777777" w:rsidR="00D85B86" w:rsidRDefault="00D85B86" w:rsidP="00321814"/>
    <w:p w14:paraId="4D4CB663" w14:textId="77777777" w:rsidR="00D85B86" w:rsidRDefault="00D85B86" w:rsidP="00321814"/>
    <w:p w14:paraId="12FDC497" w14:textId="77777777" w:rsidR="00D85B86" w:rsidRDefault="00D85B86" w:rsidP="00321814"/>
    <w:p w14:paraId="2C6B996B" w14:textId="77777777" w:rsidR="00D85B86" w:rsidRDefault="00D85B86" w:rsidP="00321814"/>
    <w:p w14:paraId="36E95911" w14:textId="77777777" w:rsidR="00D85B86" w:rsidRDefault="00D85B86" w:rsidP="00321814"/>
    <w:p w14:paraId="310AA7AF" w14:textId="77777777" w:rsidR="00D85B86" w:rsidRDefault="00D85B86" w:rsidP="00321814"/>
    <w:p w14:paraId="00CFBB7F" w14:textId="77777777" w:rsidR="00D85B86" w:rsidRDefault="00D85B86" w:rsidP="00321814"/>
    <w:p w14:paraId="3C589F39" w14:textId="77777777" w:rsidR="00D85B86" w:rsidRDefault="00D85B86" w:rsidP="00321814"/>
    <w:p w14:paraId="2EE12E5E" w14:textId="77777777" w:rsidR="00D85B86" w:rsidRDefault="00D85B86" w:rsidP="00321814"/>
    <w:p w14:paraId="0FBC973B" w14:textId="77777777" w:rsidR="00D85B86" w:rsidRDefault="00D85B86" w:rsidP="00321814"/>
    <w:p w14:paraId="5102660F" w14:textId="77777777" w:rsidR="00D85B86" w:rsidRDefault="00D85B86" w:rsidP="00321814"/>
    <w:p w14:paraId="64122D0E" w14:textId="77777777" w:rsidR="00D85B86" w:rsidRDefault="00D85B86" w:rsidP="00321814"/>
  </w:endnote>
  <w:endnote w:type="continuationSeparator" w:id="0">
    <w:p w14:paraId="3C7AE18F" w14:textId="77777777" w:rsidR="00D85B86" w:rsidRDefault="00D85B86" w:rsidP="00321814">
      <w:r>
        <w:continuationSeparator/>
      </w:r>
    </w:p>
    <w:p w14:paraId="512BEFA8" w14:textId="77777777" w:rsidR="00D85B86" w:rsidRDefault="00D85B86" w:rsidP="00321814"/>
    <w:p w14:paraId="1D95EF87" w14:textId="77777777" w:rsidR="00D85B86" w:rsidRDefault="00D85B86" w:rsidP="00321814"/>
    <w:p w14:paraId="1C12CC50" w14:textId="77777777" w:rsidR="00D85B86" w:rsidRDefault="00D85B86" w:rsidP="00321814"/>
    <w:p w14:paraId="1834CA5E" w14:textId="77777777" w:rsidR="00D85B86" w:rsidRDefault="00D85B86" w:rsidP="00321814"/>
    <w:p w14:paraId="3C443F8E" w14:textId="77777777" w:rsidR="00D85B86" w:rsidRDefault="00D85B86" w:rsidP="00321814"/>
    <w:p w14:paraId="21470866" w14:textId="77777777" w:rsidR="00D85B86" w:rsidRDefault="00D85B86" w:rsidP="00321814"/>
    <w:p w14:paraId="3D19F46A" w14:textId="77777777" w:rsidR="00D85B86" w:rsidRDefault="00D85B86" w:rsidP="00321814"/>
    <w:p w14:paraId="27C26BAA" w14:textId="77777777" w:rsidR="00D85B86" w:rsidRDefault="00D85B86" w:rsidP="00321814"/>
    <w:p w14:paraId="68A91479" w14:textId="77777777" w:rsidR="00D85B86" w:rsidRDefault="00D85B86" w:rsidP="00321814"/>
    <w:p w14:paraId="39835D3E" w14:textId="77777777" w:rsidR="00D85B86" w:rsidRDefault="00D85B86" w:rsidP="00321814"/>
    <w:p w14:paraId="7F9CF3F4" w14:textId="77777777" w:rsidR="00D85B86" w:rsidRDefault="00D85B86" w:rsidP="00321814"/>
    <w:p w14:paraId="4347CF14" w14:textId="77777777" w:rsidR="00D85B86" w:rsidRDefault="00D85B86" w:rsidP="00321814"/>
    <w:p w14:paraId="34DFFA6C" w14:textId="77777777" w:rsidR="00D85B86" w:rsidRDefault="00D85B86" w:rsidP="00321814"/>
    <w:p w14:paraId="0F96D801" w14:textId="77777777" w:rsidR="00D85B86" w:rsidRDefault="00D85B86" w:rsidP="00321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203828"/>
    </w:sdtPr>
    <w:sdtContent>
      <w:p w14:paraId="71455FF2" w14:textId="0EB05C3E" w:rsidR="0013109A" w:rsidRDefault="0013109A" w:rsidP="00321814">
        <w:pPr>
          <w:pStyle w:val="Footer"/>
        </w:pPr>
        <w:r>
          <w:fldChar w:fldCharType="begin"/>
        </w:r>
        <w:r>
          <w:instrText xml:space="preserve"> PAGE   \* MERGEFORMAT </w:instrText>
        </w:r>
        <w:r>
          <w:fldChar w:fldCharType="separate"/>
        </w:r>
        <w:r w:rsidR="00910156">
          <w:rPr>
            <w:noProof/>
          </w:rPr>
          <w:t>vi</w:t>
        </w:r>
        <w:r>
          <w:fldChar w:fldCharType="end"/>
        </w:r>
      </w:p>
    </w:sdtContent>
  </w:sdt>
  <w:p w14:paraId="0D7EB1C4" w14:textId="77777777" w:rsidR="0013109A" w:rsidRDefault="0013109A" w:rsidP="0032181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467158"/>
    </w:sdtPr>
    <w:sdtContent>
      <w:p w14:paraId="644573F7" w14:textId="4CE8ADBD" w:rsidR="0013109A" w:rsidRDefault="0013109A" w:rsidP="00321814">
        <w:pPr>
          <w:pStyle w:val="Footer"/>
        </w:pPr>
        <w:r>
          <w:fldChar w:fldCharType="begin"/>
        </w:r>
        <w:r>
          <w:instrText xml:space="preserve"> PAGE   \* MERGEFORMAT </w:instrText>
        </w:r>
        <w:r>
          <w:fldChar w:fldCharType="separate"/>
        </w:r>
        <w:r w:rsidR="00910156">
          <w:rPr>
            <w:noProof/>
          </w:rPr>
          <w:t>16</w:t>
        </w:r>
        <w:r>
          <w:fldChar w:fldCharType="end"/>
        </w:r>
      </w:p>
    </w:sdtContent>
  </w:sdt>
  <w:p w14:paraId="577EC217" w14:textId="77777777" w:rsidR="0013109A" w:rsidRDefault="0013109A" w:rsidP="00CE100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25577"/>
    </w:sdtPr>
    <w:sdtContent>
      <w:p w14:paraId="6310866D" w14:textId="6F5615FD" w:rsidR="0013109A" w:rsidRDefault="0013109A" w:rsidP="00910156">
        <w:pPr>
          <w:pStyle w:val="Footer"/>
        </w:pPr>
        <w:r>
          <w:fldChar w:fldCharType="begin"/>
        </w:r>
        <w:r>
          <w:instrText xml:space="preserve"> PAGE   \* MERGEFORMAT </w:instrText>
        </w:r>
        <w:r>
          <w:fldChar w:fldCharType="separate"/>
        </w:r>
        <w:r w:rsidR="00910156">
          <w:rPr>
            <w:noProof/>
          </w:rPr>
          <w:t>56</w:t>
        </w:r>
        <w:r>
          <w:fldChar w:fldCharType="end"/>
        </w:r>
      </w:p>
    </w:sdtContent>
  </w:sdt>
  <w:p w14:paraId="0C01F258" w14:textId="77777777" w:rsidR="0013109A" w:rsidRDefault="0013109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D21B8" w14:textId="77777777" w:rsidR="00D85B86" w:rsidRDefault="00D85B86" w:rsidP="00321814">
      <w:r>
        <w:separator/>
      </w:r>
    </w:p>
    <w:p w14:paraId="5F73967D" w14:textId="77777777" w:rsidR="00D85B86" w:rsidRDefault="00D85B86" w:rsidP="00321814"/>
    <w:p w14:paraId="706122FB" w14:textId="77777777" w:rsidR="00D85B86" w:rsidRDefault="00D85B86" w:rsidP="00321814"/>
    <w:p w14:paraId="5987F4C3" w14:textId="77777777" w:rsidR="00D85B86" w:rsidRDefault="00D85B86" w:rsidP="00321814"/>
    <w:p w14:paraId="4FC5C72A" w14:textId="77777777" w:rsidR="00D85B86" w:rsidRDefault="00D85B86" w:rsidP="00321814"/>
    <w:p w14:paraId="7176666E" w14:textId="77777777" w:rsidR="00D85B86" w:rsidRDefault="00D85B86" w:rsidP="00321814"/>
    <w:p w14:paraId="6644716F" w14:textId="77777777" w:rsidR="00D85B86" w:rsidRDefault="00D85B86" w:rsidP="00321814"/>
    <w:p w14:paraId="6AC0A9AE" w14:textId="77777777" w:rsidR="00D85B86" w:rsidRDefault="00D85B86" w:rsidP="00321814"/>
    <w:p w14:paraId="7C3A69CD" w14:textId="77777777" w:rsidR="00D85B86" w:rsidRDefault="00D85B86" w:rsidP="00321814"/>
    <w:p w14:paraId="67F9C565" w14:textId="77777777" w:rsidR="00D85B86" w:rsidRDefault="00D85B86" w:rsidP="00321814"/>
    <w:p w14:paraId="7416B17E" w14:textId="77777777" w:rsidR="00D85B86" w:rsidRDefault="00D85B86" w:rsidP="00321814"/>
    <w:p w14:paraId="25A42E01" w14:textId="77777777" w:rsidR="00D85B86" w:rsidRDefault="00D85B86" w:rsidP="00321814"/>
    <w:p w14:paraId="2685A053" w14:textId="77777777" w:rsidR="00D85B86" w:rsidRDefault="00D85B86" w:rsidP="00321814"/>
    <w:p w14:paraId="6F646053" w14:textId="77777777" w:rsidR="00D85B86" w:rsidRDefault="00D85B86" w:rsidP="00321814"/>
    <w:p w14:paraId="78D037A0" w14:textId="77777777" w:rsidR="00D85B86" w:rsidRDefault="00D85B86" w:rsidP="00321814"/>
  </w:footnote>
  <w:footnote w:type="continuationSeparator" w:id="0">
    <w:p w14:paraId="10DA335A" w14:textId="77777777" w:rsidR="00D85B86" w:rsidRDefault="00D85B86" w:rsidP="00321814">
      <w:r>
        <w:continuationSeparator/>
      </w:r>
    </w:p>
    <w:p w14:paraId="1DF0CC3A" w14:textId="77777777" w:rsidR="00D85B86" w:rsidRDefault="00D85B86" w:rsidP="00321814"/>
    <w:p w14:paraId="39D7A051" w14:textId="77777777" w:rsidR="00D85B86" w:rsidRDefault="00D85B86" w:rsidP="00321814"/>
    <w:p w14:paraId="202E15B3" w14:textId="77777777" w:rsidR="00D85B86" w:rsidRDefault="00D85B86" w:rsidP="00321814"/>
    <w:p w14:paraId="23033870" w14:textId="77777777" w:rsidR="00D85B86" w:rsidRDefault="00D85B86" w:rsidP="00321814"/>
    <w:p w14:paraId="4D98F44F" w14:textId="77777777" w:rsidR="00D85B86" w:rsidRDefault="00D85B86" w:rsidP="00321814"/>
    <w:p w14:paraId="7FE14972" w14:textId="77777777" w:rsidR="00D85B86" w:rsidRDefault="00D85B86" w:rsidP="00321814"/>
    <w:p w14:paraId="00CB96F3" w14:textId="77777777" w:rsidR="00D85B86" w:rsidRDefault="00D85B86" w:rsidP="00321814"/>
    <w:p w14:paraId="1D6A978F" w14:textId="77777777" w:rsidR="00D85B86" w:rsidRDefault="00D85B86" w:rsidP="00321814"/>
    <w:p w14:paraId="1D451408" w14:textId="77777777" w:rsidR="00D85B86" w:rsidRDefault="00D85B86" w:rsidP="00321814"/>
    <w:p w14:paraId="7E1E3608" w14:textId="77777777" w:rsidR="00D85B86" w:rsidRDefault="00D85B86" w:rsidP="00321814"/>
    <w:p w14:paraId="680BBF29" w14:textId="77777777" w:rsidR="00D85B86" w:rsidRDefault="00D85B86" w:rsidP="00321814"/>
    <w:p w14:paraId="25B17FDB" w14:textId="77777777" w:rsidR="00D85B86" w:rsidRDefault="00D85B86" w:rsidP="00321814"/>
    <w:p w14:paraId="2582C6FB" w14:textId="77777777" w:rsidR="00D85B86" w:rsidRDefault="00D85B86" w:rsidP="00321814"/>
    <w:p w14:paraId="25185D88" w14:textId="77777777" w:rsidR="00D85B86" w:rsidRDefault="00D85B86" w:rsidP="0032181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E654" w14:textId="77777777" w:rsidR="0013109A" w:rsidRDefault="0013109A" w:rsidP="00321814">
    <w:pPr>
      <w:pStyle w:val="Header"/>
    </w:pPr>
  </w:p>
  <w:p w14:paraId="5B88192D" w14:textId="77777777" w:rsidR="0013109A" w:rsidRDefault="0013109A" w:rsidP="00321814">
    <w:pPr>
      <w:pStyle w:val="Header"/>
    </w:pPr>
  </w:p>
  <w:p w14:paraId="0F3ACC6F" w14:textId="77777777" w:rsidR="0013109A" w:rsidRDefault="0013109A" w:rsidP="003218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C"/>
    <w:multiLevelType w:val="multilevel"/>
    <w:tmpl w:val="0000002C"/>
    <w:lvl w:ilvl="0">
      <w:numFmt w:val="bullet"/>
      <w:lvlText w:val="-"/>
      <w:lvlJc w:val="left"/>
      <w:pPr>
        <w:ind w:left="2898" w:hanging="360"/>
      </w:pPr>
      <w:rPr>
        <w:rFonts w:ascii="Times New Roman" w:eastAsia="Times New Roman" w:hAnsi="Times New Roman"/>
        <w:w w:val="100"/>
        <w:sz w:val="20"/>
        <w:szCs w:val="20"/>
        <w:shd w:val="clear" w:color="auto" w:fill="auto"/>
      </w:rPr>
    </w:lvl>
    <w:lvl w:ilvl="1">
      <w:start w:val="1"/>
      <w:numFmt w:val="bullet"/>
      <w:lvlText w:val="o"/>
      <w:lvlJc w:val="left"/>
      <w:pPr>
        <w:ind w:left="3618" w:hanging="360"/>
      </w:pPr>
      <w:rPr>
        <w:rFonts w:ascii="Courier New" w:eastAsia="Courier New" w:hAnsi="Courier New"/>
        <w:w w:val="100"/>
        <w:sz w:val="20"/>
        <w:szCs w:val="20"/>
        <w:shd w:val="clear" w:color="auto" w:fill="auto"/>
      </w:rPr>
    </w:lvl>
    <w:lvl w:ilvl="2">
      <w:start w:val="1"/>
      <w:numFmt w:val="bullet"/>
      <w:lvlText w:val="§"/>
      <w:lvlJc w:val="left"/>
      <w:pPr>
        <w:ind w:left="4338" w:hanging="360"/>
      </w:pPr>
      <w:rPr>
        <w:rFonts w:ascii="Wingdings" w:eastAsia="Wingdings" w:hAnsi="Wingdings"/>
        <w:w w:val="100"/>
        <w:sz w:val="20"/>
        <w:szCs w:val="20"/>
        <w:shd w:val="clear" w:color="auto" w:fill="auto"/>
      </w:rPr>
    </w:lvl>
    <w:lvl w:ilvl="3">
      <w:start w:val="1"/>
      <w:numFmt w:val="bullet"/>
      <w:lvlText w:val="·"/>
      <w:lvlJc w:val="left"/>
      <w:pPr>
        <w:ind w:left="5058" w:hanging="360"/>
      </w:pPr>
      <w:rPr>
        <w:rFonts w:ascii="Symbol" w:eastAsia="Symbol" w:hAnsi="Symbol"/>
        <w:w w:val="100"/>
        <w:sz w:val="20"/>
        <w:szCs w:val="20"/>
        <w:shd w:val="clear" w:color="auto" w:fill="auto"/>
      </w:rPr>
    </w:lvl>
    <w:lvl w:ilvl="4">
      <w:start w:val="1"/>
      <w:numFmt w:val="bullet"/>
      <w:lvlText w:val="o"/>
      <w:lvlJc w:val="left"/>
      <w:pPr>
        <w:ind w:left="5778" w:hanging="360"/>
      </w:pPr>
      <w:rPr>
        <w:rFonts w:ascii="Courier New" w:eastAsia="Courier New" w:hAnsi="Courier New"/>
        <w:w w:val="100"/>
        <w:sz w:val="20"/>
        <w:szCs w:val="20"/>
        <w:shd w:val="clear" w:color="auto" w:fill="auto"/>
      </w:rPr>
    </w:lvl>
    <w:lvl w:ilvl="5">
      <w:start w:val="1"/>
      <w:numFmt w:val="bullet"/>
      <w:lvlText w:val="§"/>
      <w:lvlJc w:val="left"/>
      <w:pPr>
        <w:ind w:left="6498" w:hanging="360"/>
      </w:pPr>
      <w:rPr>
        <w:rFonts w:ascii="Wingdings" w:eastAsia="Wingdings" w:hAnsi="Wingdings"/>
        <w:w w:val="100"/>
        <w:sz w:val="20"/>
        <w:szCs w:val="20"/>
        <w:shd w:val="clear" w:color="auto" w:fill="auto"/>
      </w:rPr>
    </w:lvl>
    <w:lvl w:ilvl="6">
      <w:start w:val="1"/>
      <w:numFmt w:val="bullet"/>
      <w:lvlText w:val="·"/>
      <w:lvlJc w:val="left"/>
      <w:pPr>
        <w:ind w:left="7218" w:hanging="360"/>
      </w:pPr>
      <w:rPr>
        <w:rFonts w:ascii="Symbol" w:eastAsia="Symbol" w:hAnsi="Symbol"/>
        <w:w w:val="100"/>
        <w:sz w:val="20"/>
        <w:szCs w:val="20"/>
        <w:shd w:val="clear" w:color="auto" w:fill="auto"/>
      </w:rPr>
    </w:lvl>
    <w:lvl w:ilvl="7">
      <w:start w:val="1"/>
      <w:numFmt w:val="bullet"/>
      <w:lvlText w:val="o"/>
      <w:lvlJc w:val="left"/>
      <w:pPr>
        <w:ind w:left="7938" w:hanging="360"/>
      </w:pPr>
      <w:rPr>
        <w:rFonts w:ascii="Courier New" w:eastAsia="Courier New" w:hAnsi="Courier New"/>
        <w:w w:val="100"/>
        <w:sz w:val="20"/>
        <w:szCs w:val="20"/>
        <w:shd w:val="clear" w:color="auto" w:fill="auto"/>
      </w:rPr>
    </w:lvl>
    <w:lvl w:ilvl="8">
      <w:start w:val="1"/>
      <w:numFmt w:val="bullet"/>
      <w:lvlText w:val="§"/>
      <w:lvlJc w:val="left"/>
      <w:pPr>
        <w:ind w:left="8658" w:hanging="360"/>
      </w:pPr>
      <w:rPr>
        <w:rFonts w:ascii="Wingdings" w:eastAsia="Wingdings" w:hAnsi="Wingdings"/>
        <w:w w:val="100"/>
        <w:sz w:val="20"/>
        <w:szCs w:val="20"/>
        <w:shd w:val="clear" w:color="auto" w:fill="auto"/>
      </w:rPr>
    </w:lvl>
  </w:abstractNum>
  <w:abstractNum w:abstractNumId="1" w15:restartNumberingAfterBreak="0">
    <w:nsid w:val="01682A91"/>
    <w:multiLevelType w:val="multilevel"/>
    <w:tmpl w:val="393C4248"/>
    <w:lvl w:ilvl="0">
      <w:start w:val="1"/>
      <w:numFmt w:val="upperLetter"/>
      <w:lvlText w:val="%1."/>
      <w:lvlJc w:val="left"/>
      <w:pPr>
        <w:ind w:left="600" w:hanging="360"/>
      </w:pPr>
      <w:rPr>
        <w:rFonts w:hint="default"/>
        <w:b w:val="0"/>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 w15:restartNumberingAfterBreak="0">
    <w:nsid w:val="028F4DA2"/>
    <w:multiLevelType w:val="multilevel"/>
    <w:tmpl w:val="028F4D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992A6B"/>
    <w:multiLevelType w:val="multilevel"/>
    <w:tmpl w:val="0486E4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A3126E"/>
    <w:multiLevelType w:val="multilevel"/>
    <w:tmpl w:val="08A3126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D01E80"/>
    <w:multiLevelType w:val="multilevel"/>
    <w:tmpl w:val="BB926A9E"/>
    <w:lvl w:ilvl="0">
      <w:start w:val="1"/>
      <w:numFmt w:val="bullet"/>
      <w:lvlText w:val="o"/>
      <w:lvlJc w:val="left"/>
      <w:pPr>
        <w:ind w:left="710" w:hanging="360"/>
      </w:pPr>
      <w:rPr>
        <w:rFonts w:ascii="Courier New" w:hAnsi="Courier New" w:cs="Courier New" w:hint="default"/>
      </w:rPr>
    </w:lvl>
    <w:lvl w:ilvl="1">
      <w:start w:val="1"/>
      <w:numFmt w:val="bullet"/>
      <w:lvlText w:val="o"/>
      <w:lvlJc w:val="left"/>
      <w:pPr>
        <w:ind w:left="1430" w:hanging="360"/>
      </w:pPr>
      <w:rPr>
        <w:rFonts w:ascii="Courier New" w:hAnsi="Courier New" w:cs="Courier New" w:hint="default"/>
      </w:rPr>
    </w:lvl>
    <w:lvl w:ilvl="2">
      <w:start w:val="1"/>
      <w:numFmt w:val="bullet"/>
      <w:lvlText w:val=""/>
      <w:lvlJc w:val="left"/>
      <w:pPr>
        <w:ind w:left="2150" w:hanging="360"/>
      </w:pPr>
      <w:rPr>
        <w:rFonts w:ascii="Wingdings" w:hAnsi="Wingdings" w:hint="default"/>
      </w:rPr>
    </w:lvl>
    <w:lvl w:ilvl="3">
      <w:start w:val="1"/>
      <w:numFmt w:val="bullet"/>
      <w:lvlText w:val=""/>
      <w:lvlJc w:val="left"/>
      <w:pPr>
        <w:ind w:left="2870" w:hanging="360"/>
      </w:pPr>
      <w:rPr>
        <w:rFonts w:ascii="Symbol" w:hAnsi="Symbol" w:hint="default"/>
      </w:rPr>
    </w:lvl>
    <w:lvl w:ilvl="4">
      <w:start w:val="1"/>
      <w:numFmt w:val="bullet"/>
      <w:lvlText w:val="o"/>
      <w:lvlJc w:val="left"/>
      <w:pPr>
        <w:ind w:left="3590" w:hanging="360"/>
      </w:pPr>
      <w:rPr>
        <w:rFonts w:ascii="Courier New" w:hAnsi="Courier New" w:cs="Courier New" w:hint="default"/>
      </w:rPr>
    </w:lvl>
    <w:lvl w:ilvl="5">
      <w:start w:val="1"/>
      <w:numFmt w:val="bullet"/>
      <w:lvlText w:val=""/>
      <w:lvlJc w:val="left"/>
      <w:pPr>
        <w:ind w:left="4310" w:hanging="360"/>
      </w:pPr>
      <w:rPr>
        <w:rFonts w:ascii="Wingdings" w:hAnsi="Wingdings" w:hint="default"/>
      </w:rPr>
    </w:lvl>
    <w:lvl w:ilvl="6">
      <w:start w:val="1"/>
      <w:numFmt w:val="bullet"/>
      <w:lvlText w:val=""/>
      <w:lvlJc w:val="left"/>
      <w:pPr>
        <w:ind w:left="5030" w:hanging="360"/>
      </w:pPr>
      <w:rPr>
        <w:rFonts w:ascii="Symbol" w:hAnsi="Symbol" w:hint="default"/>
      </w:rPr>
    </w:lvl>
    <w:lvl w:ilvl="7">
      <w:start w:val="1"/>
      <w:numFmt w:val="bullet"/>
      <w:lvlText w:val="o"/>
      <w:lvlJc w:val="left"/>
      <w:pPr>
        <w:ind w:left="5750" w:hanging="360"/>
      </w:pPr>
      <w:rPr>
        <w:rFonts w:ascii="Courier New" w:hAnsi="Courier New" w:cs="Courier New" w:hint="default"/>
      </w:rPr>
    </w:lvl>
    <w:lvl w:ilvl="8">
      <w:start w:val="1"/>
      <w:numFmt w:val="bullet"/>
      <w:lvlText w:val=""/>
      <w:lvlJc w:val="left"/>
      <w:pPr>
        <w:ind w:left="6470" w:hanging="360"/>
      </w:pPr>
      <w:rPr>
        <w:rFonts w:ascii="Wingdings" w:hAnsi="Wingdings" w:hint="default"/>
      </w:rPr>
    </w:lvl>
  </w:abstractNum>
  <w:abstractNum w:abstractNumId="6" w15:restartNumberingAfterBreak="0">
    <w:nsid w:val="1C005413"/>
    <w:multiLevelType w:val="multilevel"/>
    <w:tmpl w:val="1C005413"/>
    <w:lvl w:ilvl="0">
      <w:start w:val="1"/>
      <w:numFmt w:val="lowerLett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21E2075B"/>
    <w:multiLevelType w:val="multilevel"/>
    <w:tmpl w:val="21E2075B"/>
    <w:lvl w:ilvl="0">
      <w:start w:val="1"/>
      <w:numFmt w:val="bullet"/>
      <w:lvlText w:val="o"/>
      <w:lvlJc w:val="left"/>
      <w:pPr>
        <w:ind w:left="770" w:hanging="360"/>
      </w:pPr>
      <w:rPr>
        <w:rFonts w:ascii="Courier New" w:hAnsi="Courier New" w:cs="Courier New"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8" w15:restartNumberingAfterBreak="0">
    <w:nsid w:val="28EC3234"/>
    <w:multiLevelType w:val="multilevel"/>
    <w:tmpl w:val="28EC3234"/>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065883"/>
    <w:multiLevelType w:val="multilevel"/>
    <w:tmpl w:val="2E065883"/>
    <w:lvl w:ilvl="0">
      <w:start w:val="5"/>
      <w:numFmt w:val="bullet"/>
      <w:lvlText w:val="-"/>
      <w:lvlJc w:val="left"/>
      <w:pPr>
        <w:ind w:left="360" w:hanging="360"/>
      </w:pPr>
      <w:rPr>
        <w:rFonts w:ascii="Tahoma" w:eastAsia="Times New Roman" w:hAnsi="Tahoma" w:cs="Tahom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7893144"/>
    <w:multiLevelType w:val="multilevel"/>
    <w:tmpl w:val="CDBEB194"/>
    <w:lvl w:ilvl="0">
      <w:start w:val="1"/>
      <w:numFmt w:val="bullet"/>
      <w:pStyle w:val="ListParagraph"/>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4C739C"/>
    <w:multiLevelType w:val="multilevel"/>
    <w:tmpl w:val="3C4C73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38236F"/>
    <w:multiLevelType w:val="multilevel"/>
    <w:tmpl w:val="423823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690B53"/>
    <w:multiLevelType w:val="multilevel"/>
    <w:tmpl w:val="C1E8792E"/>
    <w:lvl w:ilvl="0">
      <w:start w:val="1"/>
      <w:numFmt w:val="lowerLetter"/>
      <w:lvlText w:val="%1)"/>
      <w:lvlJc w:val="left"/>
      <w:pPr>
        <w:ind w:left="758"/>
      </w:pPr>
      <w:rPr>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3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5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7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9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1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3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5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7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4" w15:restartNumberingAfterBreak="0">
    <w:nsid w:val="49296D74"/>
    <w:multiLevelType w:val="multilevel"/>
    <w:tmpl w:val="49296D74"/>
    <w:lvl w:ilvl="0">
      <w:start w:val="4"/>
      <w:numFmt w:val="decimal"/>
      <w:lvlText w:val="%1"/>
      <w:lvlJc w:val="left"/>
      <w:pPr>
        <w:ind w:left="360" w:hanging="360"/>
      </w:pPr>
      <w:rPr>
        <w:rFonts w:cstheme="majorBidi" w:hint="default"/>
      </w:rPr>
    </w:lvl>
    <w:lvl w:ilvl="1">
      <w:start w:val="3"/>
      <w:numFmt w:val="decimal"/>
      <w:lvlText w:val="%1.4"/>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15" w15:restartNumberingAfterBreak="0">
    <w:nsid w:val="4A5D17DE"/>
    <w:multiLevelType w:val="multilevel"/>
    <w:tmpl w:val="17F431D6"/>
    <w:lvl w:ilvl="0">
      <w:start w:val="5"/>
      <w:numFmt w:val="bullet"/>
      <w:lvlText w:val="-"/>
      <w:lvlJc w:val="left"/>
      <w:pPr>
        <w:ind w:left="360" w:hanging="360"/>
      </w:pPr>
      <w:rPr>
        <w:rFonts w:ascii="Tahoma" w:eastAsia="Times New Roman" w:hAnsi="Tahoma" w:cs="Tahom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CF638A4"/>
    <w:multiLevelType w:val="multilevel"/>
    <w:tmpl w:val="4CF638A4"/>
    <w:lvl w:ilvl="0">
      <w:start w:val="1"/>
      <w:numFmt w:val="decimal"/>
      <w:lvlText w:val="%1."/>
      <w:lvlJc w:val="left"/>
      <w:pPr>
        <w:ind w:left="450" w:hanging="360"/>
      </w:pPr>
      <w:rPr>
        <w:b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7" w15:restartNumberingAfterBreak="0">
    <w:nsid w:val="4D447C9C"/>
    <w:multiLevelType w:val="multilevel"/>
    <w:tmpl w:val="4D447C9C"/>
    <w:lvl w:ilvl="0">
      <w:start w:val="1"/>
      <w:numFmt w:val="decimal"/>
      <w:lvlText w:val="%1."/>
      <w:lvlJc w:val="left"/>
      <w:pPr>
        <w:ind w:left="360" w:hanging="360"/>
      </w:pPr>
      <w:rPr>
        <w:b w:val="0"/>
      </w:rPr>
    </w:lvl>
    <w:lvl w:ilvl="1">
      <w:start w:val="4"/>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18" w15:restartNumberingAfterBreak="0">
    <w:nsid w:val="4E4447A9"/>
    <w:multiLevelType w:val="multilevel"/>
    <w:tmpl w:val="4E4447A9"/>
    <w:lvl w:ilvl="0">
      <w:start w:val="1"/>
      <w:numFmt w:val="bullet"/>
      <w:lvlText w:val="o"/>
      <w:lvlJc w:val="left"/>
      <w:pPr>
        <w:ind w:left="360" w:hanging="360"/>
      </w:pPr>
      <w:rPr>
        <w:rFonts w:ascii="Courier New" w:hAnsi="Courier New" w:cs="Courier New" w:hint="default"/>
        <w:color w:val="FFFFFF" w:themeColor="background1"/>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2D5F68"/>
    <w:multiLevelType w:val="multilevel"/>
    <w:tmpl w:val="512D5F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6B147E"/>
    <w:multiLevelType w:val="multilevel"/>
    <w:tmpl w:val="5A6B147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9E38CD"/>
    <w:multiLevelType w:val="multilevel"/>
    <w:tmpl w:val="5D9E38CD"/>
    <w:lvl w:ilvl="0">
      <w:start w:val="3"/>
      <w:numFmt w:val="decimal"/>
      <w:lvlText w:val="%1."/>
      <w:lvlJc w:val="left"/>
      <w:pPr>
        <w:ind w:left="720" w:hanging="360"/>
      </w:pPr>
      <w:rPr>
        <w:rFonts w:hint="default"/>
        <w:color w:val="FFFFFF" w:themeColor="background1"/>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0195D18"/>
    <w:multiLevelType w:val="multilevel"/>
    <w:tmpl w:val="60195D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C509AF"/>
    <w:multiLevelType w:val="multilevel"/>
    <w:tmpl w:val="61C509A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1E97E2B"/>
    <w:multiLevelType w:val="multilevel"/>
    <w:tmpl w:val="61E97E2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3B31E1D"/>
    <w:multiLevelType w:val="multilevel"/>
    <w:tmpl w:val="63B31E1D"/>
    <w:lvl w:ilvl="0">
      <w:start w:val="1"/>
      <w:numFmt w:val="decimal"/>
      <w:lvlText w:val="%1."/>
      <w:lvlJc w:val="left"/>
      <w:pPr>
        <w:ind w:left="360" w:hanging="360"/>
      </w:pPr>
      <w:rPr>
        <w:color w:val="FFFFFF" w:themeColor="background1"/>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1D77CF"/>
    <w:multiLevelType w:val="multilevel"/>
    <w:tmpl w:val="641D77CF"/>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DA4801"/>
    <w:multiLevelType w:val="multilevel"/>
    <w:tmpl w:val="6BDA4801"/>
    <w:lvl w:ilvl="0">
      <w:start w:val="1"/>
      <w:numFmt w:val="lowerLetter"/>
      <w:lvlText w:val="%1)"/>
      <w:lvlJc w:val="left"/>
      <w:pPr>
        <w:ind w:left="499" w:hanging="360"/>
      </w:pPr>
    </w:lvl>
    <w:lvl w:ilvl="1">
      <w:start w:val="1"/>
      <w:numFmt w:val="lowerLetter"/>
      <w:lvlText w:val="%2."/>
      <w:lvlJc w:val="left"/>
      <w:pPr>
        <w:ind w:left="1219" w:hanging="360"/>
      </w:pPr>
    </w:lvl>
    <w:lvl w:ilvl="2">
      <w:start w:val="1"/>
      <w:numFmt w:val="lowerRoman"/>
      <w:lvlText w:val="%3."/>
      <w:lvlJc w:val="right"/>
      <w:pPr>
        <w:ind w:left="1939" w:hanging="180"/>
      </w:pPr>
    </w:lvl>
    <w:lvl w:ilvl="3">
      <w:start w:val="1"/>
      <w:numFmt w:val="decimal"/>
      <w:lvlText w:val="%4."/>
      <w:lvlJc w:val="left"/>
      <w:pPr>
        <w:ind w:left="2659" w:hanging="360"/>
      </w:pPr>
    </w:lvl>
    <w:lvl w:ilvl="4">
      <w:start w:val="1"/>
      <w:numFmt w:val="lowerLetter"/>
      <w:lvlText w:val="%5."/>
      <w:lvlJc w:val="left"/>
      <w:pPr>
        <w:ind w:left="3379" w:hanging="360"/>
      </w:pPr>
    </w:lvl>
    <w:lvl w:ilvl="5">
      <w:start w:val="1"/>
      <w:numFmt w:val="lowerRoman"/>
      <w:lvlText w:val="%6."/>
      <w:lvlJc w:val="right"/>
      <w:pPr>
        <w:ind w:left="4099" w:hanging="180"/>
      </w:pPr>
    </w:lvl>
    <w:lvl w:ilvl="6">
      <w:start w:val="1"/>
      <w:numFmt w:val="decimal"/>
      <w:lvlText w:val="%7."/>
      <w:lvlJc w:val="left"/>
      <w:pPr>
        <w:ind w:left="4819" w:hanging="360"/>
      </w:pPr>
    </w:lvl>
    <w:lvl w:ilvl="7">
      <w:start w:val="1"/>
      <w:numFmt w:val="lowerLetter"/>
      <w:lvlText w:val="%8."/>
      <w:lvlJc w:val="left"/>
      <w:pPr>
        <w:ind w:left="5539" w:hanging="360"/>
      </w:pPr>
    </w:lvl>
    <w:lvl w:ilvl="8">
      <w:start w:val="1"/>
      <w:numFmt w:val="lowerRoman"/>
      <w:lvlText w:val="%9."/>
      <w:lvlJc w:val="right"/>
      <w:pPr>
        <w:ind w:left="6259" w:hanging="180"/>
      </w:pPr>
    </w:lvl>
  </w:abstractNum>
  <w:abstractNum w:abstractNumId="28" w15:restartNumberingAfterBreak="0">
    <w:nsid w:val="6CB80D38"/>
    <w:multiLevelType w:val="multilevel"/>
    <w:tmpl w:val="6CB80D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ECA16F8"/>
    <w:multiLevelType w:val="hybridMultilevel"/>
    <w:tmpl w:val="A2D4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D209CC"/>
    <w:multiLevelType w:val="multilevel"/>
    <w:tmpl w:val="77D209CC"/>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5F04A5"/>
    <w:multiLevelType w:val="multilevel"/>
    <w:tmpl w:val="795F04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0407C"/>
    <w:multiLevelType w:val="hybridMultilevel"/>
    <w:tmpl w:val="4F90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6A4E87"/>
    <w:multiLevelType w:val="hybridMultilevel"/>
    <w:tmpl w:val="B650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9"/>
  </w:num>
  <w:num w:numId="4">
    <w:abstractNumId w:val="8"/>
  </w:num>
  <w:num w:numId="5">
    <w:abstractNumId w:val="13"/>
  </w:num>
  <w:num w:numId="6">
    <w:abstractNumId w:val="27"/>
  </w:num>
  <w:num w:numId="7">
    <w:abstractNumId w:val="26"/>
  </w:num>
  <w:num w:numId="8">
    <w:abstractNumId w:val="21"/>
  </w:num>
  <w:num w:numId="9">
    <w:abstractNumId w:val="18"/>
  </w:num>
  <w:num w:numId="10">
    <w:abstractNumId w:val="7"/>
  </w:num>
  <w:num w:numId="11">
    <w:abstractNumId w:val="5"/>
  </w:num>
  <w:num w:numId="12">
    <w:abstractNumId w:val="10"/>
  </w:num>
  <w:num w:numId="13">
    <w:abstractNumId w:val="24"/>
  </w:num>
  <w:num w:numId="14">
    <w:abstractNumId w:val="2"/>
  </w:num>
  <w:num w:numId="15">
    <w:abstractNumId w:val="28"/>
  </w:num>
  <w:num w:numId="16">
    <w:abstractNumId w:val="1"/>
  </w:num>
  <w:num w:numId="17">
    <w:abstractNumId w:val="14"/>
  </w:num>
  <w:num w:numId="18">
    <w:abstractNumId w:val="9"/>
  </w:num>
  <w:num w:numId="19">
    <w:abstractNumId w:val="15"/>
  </w:num>
  <w:num w:numId="20">
    <w:abstractNumId w:val="22"/>
  </w:num>
  <w:num w:numId="21">
    <w:abstractNumId w:val="17"/>
  </w:num>
  <w:num w:numId="22">
    <w:abstractNumId w:val="16"/>
  </w:num>
  <w:num w:numId="23">
    <w:abstractNumId w:val="30"/>
  </w:num>
  <w:num w:numId="24">
    <w:abstractNumId w:val="11"/>
  </w:num>
  <w:num w:numId="25">
    <w:abstractNumId w:val="6"/>
  </w:num>
  <w:num w:numId="26">
    <w:abstractNumId w:val="12"/>
  </w:num>
  <w:num w:numId="27">
    <w:abstractNumId w:val="31"/>
  </w:num>
  <w:num w:numId="28">
    <w:abstractNumId w:val="23"/>
  </w:num>
  <w:num w:numId="29">
    <w:abstractNumId w:val="4"/>
  </w:num>
  <w:num w:numId="30">
    <w:abstractNumId w:val="20"/>
  </w:num>
  <w:num w:numId="31">
    <w:abstractNumId w:val="32"/>
  </w:num>
  <w:num w:numId="32">
    <w:abstractNumId w:val="33"/>
  </w:num>
  <w:num w:numId="33">
    <w:abstractNumId w:val="2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632"/>
    <w:rsid w:val="0000068B"/>
    <w:rsid w:val="00003361"/>
    <w:rsid w:val="00003861"/>
    <w:rsid w:val="00003F2A"/>
    <w:rsid w:val="00005E17"/>
    <w:rsid w:val="00006B46"/>
    <w:rsid w:val="000079B6"/>
    <w:rsid w:val="000079D6"/>
    <w:rsid w:val="00010447"/>
    <w:rsid w:val="0001194A"/>
    <w:rsid w:val="00011F2A"/>
    <w:rsid w:val="00014521"/>
    <w:rsid w:val="0001586B"/>
    <w:rsid w:val="00017546"/>
    <w:rsid w:val="00017BCE"/>
    <w:rsid w:val="0002226B"/>
    <w:rsid w:val="0002247C"/>
    <w:rsid w:val="00023021"/>
    <w:rsid w:val="0002317B"/>
    <w:rsid w:val="00023FF7"/>
    <w:rsid w:val="00024BDB"/>
    <w:rsid w:val="00025B2B"/>
    <w:rsid w:val="00026913"/>
    <w:rsid w:val="00026A41"/>
    <w:rsid w:val="000273CC"/>
    <w:rsid w:val="00027720"/>
    <w:rsid w:val="00027E85"/>
    <w:rsid w:val="0003482B"/>
    <w:rsid w:val="00034E04"/>
    <w:rsid w:val="000360DD"/>
    <w:rsid w:val="000363AC"/>
    <w:rsid w:val="00040161"/>
    <w:rsid w:val="000401F9"/>
    <w:rsid w:val="000453B7"/>
    <w:rsid w:val="0004547B"/>
    <w:rsid w:val="00047A04"/>
    <w:rsid w:val="00050307"/>
    <w:rsid w:val="000534C1"/>
    <w:rsid w:val="00054DE4"/>
    <w:rsid w:val="0005586B"/>
    <w:rsid w:val="0005656D"/>
    <w:rsid w:val="00061B8B"/>
    <w:rsid w:val="000652C6"/>
    <w:rsid w:val="000704DB"/>
    <w:rsid w:val="000717FC"/>
    <w:rsid w:val="0007191D"/>
    <w:rsid w:val="00076BC2"/>
    <w:rsid w:val="00080A44"/>
    <w:rsid w:val="00083D79"/>
    <w:rsid w:val="00085217"/>
    <w:rsid w:val="00085C56"/>
    <w:rsid w:val="00086953"/>
    <w:rsid w:val="0009601A"/>
    <w:rsid w:val="00096C20"/>
    <w:rsid w:val="00096D10"/>
    <w:rsid w:val="00097133"/>
    <w:rsid w:val="000A0C54"/>
    <w:rsid w:val="000A1815"/>
    <w:rsid w:val="000A2201"/>
    <w:rsid w:val="000A271B"/>
    <w:rsid w:val="000A5C36"/>
    <w:rsid w:val="000A72B7"/>
    <w:rsid w:val="000B1702"/>
    <w:rsid w:val="000B32ED"/>
    <w:rsid w:val="000B32F3"/>
    <w:rsid w:val="000B5567"/>
    <w:rsid w:val="000B7934"/>
    <w:rsid w:val="000C22DA"/>
    <w:rsid w:val="000C2C50"/>
    <w:rsid w:val="000C38C3"/>
    <w:rsid w:val="000C3D15"/>
    <w:rsid w:val="000C76D4"/>
    <w:rsid w:val="000D0D8A"/>
    <w:rsid w:val="000D0F4E"/>
    <w:rsid w:val="000D2C96"/>
    <w:rsid w:val="000D593C"/>
    <w:rsid w:val="000D7E01"/>
    <w:rsid w:val="000E0EFF"/>
    <w:rsid w:val="000E1380"/>
    <w:rsid w:val="000E1E0D"/>
    <w:rsid w:val="000E2595"/>
    <w:rsid w:val="000E2671"/>
    <w:rsid w:val="000E3577"/>
    <w:rsid w:val="000E3695"/>
    <w:rsid w:val="000E5A01"/>
    <w:rsid w:val="000E6103"/>
    <w:rsid w:val="000F2832"/>
    <w:rsid w:val="000F323C"/>
    <w:rsid w:val="000F52B5"/>
    <w:rsid w:val="000F59FD"/>
    <w:rsid w:val="000F6422"/>
    <w:rsid w:val="000F6AAB"/>
    <w:rsid w:val="000F772A"/>
    <w:rsid w:val="00100C92"/>
    <w:rsid w:val="00101B41"/>
    <w:rsid w:val="00102BD3"/>
    <w:rsid w:val="00102D87"/>
    <w:rsid w:val="001038AE"/>
    <w:rsid w:val="00104CB2"/>
    <w:rsid w:val="00105F25"/>
    <w:rsid w:val="00107456"/>
    <w:rsid w:val="001104DD"/>
    <w:rsid w:val="00110C17"/>
    <w:rsid w:val="001138E7"/>
    <w:rsid w:val="001159CB"/>
    <w:rsid w:val="00123969"/>
    <w:rsid w:val="00126EFF"/>
    <w:rsid w:val="00126FA7"/>
    <w:rsid w:val="00127A83"/>
    <w:rsid w:val="0013109A"/>
    <w:rsid w:val="00131C80"/>
    <w:rsid w:val="0013228B"/>
    <w:rsid w:val="00132C83"/>
    <w:rsid w:val="00135287"/>
    <w:rsid w:val="00135D06"/>
    <w:rsid w:val="0014046A"/>
    <w:rsid w:val="0014748A"/>
    <w:rsid w:val="00151037"/>
    <w:rsid w:val="00153432"/>
    <w:rsid w:val="0015644F"/>
    <w:rsid w:val="00157963"/>
    <w:rsid w:val="00160C7F"/>
    <w:rsid w:val="00160ECC"/>
    <w:rsid w:val="00161ADF"/>
    <w:rsid w:val="001629E5"/>
    <w:rsid w:val="00163F11"/>
    <w:rsid w:val="0016678C"/>
    <w:rsid w:val="001725DA"/>
    <w:rsid w:val="00173FBD"/>
    <w:rsid w:val="00174611"/>
    <w:rsid w:val="00174F8A"/>
    <w:rsid w:val="001752B1"/>
    <w:rsid w:val="0017698A"/>
    <w:rsid w:val="001777D8"/>
    <w:rsid w:val="001801C8"/>
    <w:rsid w:val="00182A48"/>
    <w:rsid w:val="00183528"/>
    <w:rsid w:val="001849A8"/>
    <w:rsid w:val="00184D39"/>
    <w:rsid w:val="00185577"/>
    <w:rsid w:val="0018722C"/>
    <w:rsid w:val="00192794"/>
    <w:rsid w:val="00194E75"/>
    <w:rsid w:val="00196C5C"/>
    <w:rsid w:val="001A03AD"/>
    <w:rsid w:val="001A2B74"/>
    <w:rsid w:val="001A67F0"/>
    <w:rsid w:val="001A6999"/>
    <w:rsid w:val="001A6F1D"/>
    <w:rsid w:val="001B0B83"/>
    <w:rsid w:val="001B20A9"/>
    <w:rsid w:val="001B29ED"/>
    <w:rsid w:val="001B2BD8"/>
    <w:rsid w:val="001B3459"/>
    <w:rsid w:val="001B441C"/>
    <w:rsid w:val="001B4E77"/>
    <w:rsid w:val="001B6027"/>
    <w:rsid w:val="001B7D3F"/>
    <w:rsid w:val="001C03A3"/>
    <w:rsid w:val="001C2AED"/>
    <w:rsid w:val="001C3065"/>
    <w:rsid w:val="001D1CE4"/>
    <w:rsid w:val="001D2820"/>
    <w:rsid w:val="001E0A57"/>
    <w:rsid w:val="001E0FB4"/>
    <w:rsid w:val="001E11A8"/>
    <w:rsid w:val="001E2035"/>
    <w:rsid w:val="001E2528"/>
    <w:rsid w:val="001E498C"/>
    <w:rsid w:val="001E4F5A"/>
    <w:rsid w:val="001E55E9"/>
    <w:rsid w:val="001E6EB5"/>
    <w:rsid w:val="001E7042"/>
    <w:rsid w:val="001E754B"/>
    <w:rsid w:val="001E75D2"/>
    <w:rsid w:val="001E7939"/>
    <w:rsid w:val="001F002E"/>
    <w:rsid w:val="001F09EF"/>
    <w:rsid w:val="001F246C"/>
    <w:rsid w:val="001F40FA"/>
    <w:rsid w:val="001F45F8"/>
    <w:rsid w:val="001F6BEC"/>
    <w:rsid w:val="001F7115"/>
    <w:rsid w:val="001F7C3A"/>
    <w:rsid w:val="00200C3E"/>
    <w:rsid w:val="00200CA9"/>
    <w:rsid w:val="00201631"/>
    <w:rsid w:val="00202DD9"/>
    <w:rsid w:val="002038A7"/>
    <w:rsid w:val="00204506"/>
    <w:rsid w:val="0020488D"/>
    <w:rsid w:val="00204F04"/>
    <w:rsid w:val="0020586A"/>
    <w:rsid w:val="00206208"/>
    <w:rsid w:val="00206BE8"/>
    <w:rsid w:val="0021181C"/>
    <w:rsid w:val="00212835"/>
    <w:rsid w:val="00214B8F"/>
    <w:rsid w:val="00215F33"/>
    <w:rsid w:val="002168AB"/>
    <w:rsid w:val="00216F62"/>
    <w:rsid w:val="0022034B"/>
    <w:rsid w:val="00220400"/>
    <w:rsid w:val="00221646"/>
    <w:rsid w:val="0022320E"/>
    <w:rsid w:val="002242F0"/>
    <w:rsid w:val="00226782"/>
    <w:rsid w:val="00226927"/>
    <w:rsid w:val="0022755B"/>
    <w:rsid w:val="002277B5"/>
    <w:rsid w:val="00232621"/>
    <w:rsid w:val="00234C22"/>
    <w:rsid w:val="00235279"/>
    <w:rsid w:val="00237BCD"/>
    <w:rsid w:val="00237EB5"/>
    <w:rsid w:val="0024215B"/>
    <w:rsid w:val="002425DF"/>
    <w:rsid w:val="0024528A"/>
    <w:rsid w:val="00245296"/>
    <w:rsid w:val="00246C3F"/>
    <w:rsid w:val="0025138D"/>
    <w:rsid w:val="00251F7A"/>
    <w:rsid w:val="00252D02"/>
    <w:rsid w:val="00254E06"/>
    <w:rsid w:val="00255754"/>
    <w:rsid w:val="00255B3F"/>
    <w:rsid w:val="00255C96"/>
    <w:rsid w:val="00256BAE"/>
    <w:rsid w:val="00257C36"/>
    <w:rsid w:val="0026072B"/>
    <w:rsid w:val="002620EB"/>
    <w:rsid w:val="00265211"/>
    <w:rsid w:val="002711CA"/>
    <w:rsid w:val="0027203B"/>
    <w:rsid w:val="002729EA"/>
    <w:rsid w:val="00275DDE"/>
    <w:rsid w:val="00276425"/>
    <w:rsid w:val="00276626"/>
    <w:rsid w:val="00280832"/>
    <w:rsid w:val="002815EF"/>
    <w:rsid w:val="00283B1D"/>
    <w:rsid w:val="00283D9A"/>
    <w:rsid w:val="00285267"/>
    <w:rsid w:val="002865E5"/>
    <w:rsid w:val="002878F3"/>
    <w:rsid w:val="00287EA8"/>
    <w:rsid w:val="00287FC7"/>
    <w:rsid w:val="0029134B"/>
    <w:rsid w:val="0029313C"/>
    <w:rsid w:val="00294D0D"/>
    <w:rsid w:val="00296A77"/>
    <w:rsid w:val="002A232C"/>
    <w:rsid w:val="002A34E1"/>
    <w:rsid w:val="002A3723"/>
    <w:rsid w:val="002A6105"/>
    <w:rsid w:val="002A6C3C"/>
    <w:rsid w:val="002A75EC"/>
    <w:rsid w:val="002B18E4"/>
    <w:rsid w:val="002B2C62"/>
    <w:rsid w:val="002B3F35"/>
    <w:rsid w:val="002B43E9"/>
    <w:rsid w:val="002B4E80"/>
    <w:rsid w:val="002B5969"/>
    <w:rsid w:val="002B5CCD"/>
    <w:rsid w:val="002C08B8"/>
    <w:rsid w:val="002C1366"/>
    <w:rsid w:val="002C137E"/>
    <w:rsid w:val="002C1ABD"/>
    <w:rsid w:val="002C3FD5"/>
    <w:rsid w:val="002C5103"/>
    <w:rsid w:val="002D0409"/>
    <w:rsid w:val="002D179C"/>
    <w:rsid w:val="002D25E2"/>
    <w:rsid w:val="002D5666"/>
    <w:rsid w:val="002D6BD8"/>
    <w:rsid w:val="002E2304"/>
    <w:rsid w:val="002E2AD9"/>
    <w:rsid w:val="002E559E"/>
    <w:rsid w:val="002E5FEB"/>
    <w:rsid w:val="002E78C3"/>
    <w:rsid w:val="002F06A7"/>
    <w:rsid w:val="002F06B8"/>
    <w:rsid w:val="002F1094"/>
    <w:rsid w:val="002F2918"/>
    <w:rsid w:val="002F545B"/>
    <w:rsid w:val="002F5D1A"/>
    <w:rsid w:val="002F6EED"/>
    <w:rsid w:val="002F7239"/>
    <w:rsid w:val="003006FC"/>
    <w:rsid w:val="0030207B"/>
    <w:rsid w:val="00303106"/>
    <w:rsid w:val="00303CB6"/>
    <w:rsid w:val="00307A1F"/>
    <w:rsid w:val="00312671"/>
    <w:rsid w:val="003126A0"/>
    <w:rsid w:val="00313C44"/>
    <w:rsid w:val="003144BF"/>
    <w:rsid w:val="0031514A"/>
    <w:rsid w:val="003151DF"/>
    <w:rsid w:val="003156EB"/>
    <w:rsid w:val="00317F80"/>
    <w:rsid w:val="0032015D"/>
    <w:rsid w:val="00321814"/>
    <w:rsid w:val="00321965"/>
    <w:rsid w:val="00324B30"/>
    <w:rsid w:val="00324B38"/>
    <w:rsid w:val="00324CB7"/>
    <w:rsid w:val="00324CF2"/>
    <w:rsid w:val="003271E9"/>
    <w:rsid w:val="003304C8"/>
    <w:rsid w:val="00330B70"/>
    <w:rsid w:val="00331E48"/>
    <w:rsid w:val="00333248"/>
    <w:rsid w:val="00336D9F"/>
    <w:rsid w:val="00341104"/>
    <w:rsid w:val="00347B7C"/>
    <w:rsid w:val="00347D4E"/>
    <w:rsid w:val="00351252"/>
    <w:rsid w:val="00351955"/>
    <w:rsid w:val="0035281B"/>
    <w:rsid w:val="00354451"/>
    <w:rsid w:val="00354EEE"/>
    <w:rsid w:val="00355581"/>
    <w:rsid w:val="00356781"/>
    <w:rsid w:val="00360335"/>
    <w:rsid w:val="00360D59"/>
    <w:rsid w:val="0036264C"/>
    <w:rsid w:val="003640B1"/>
    <w:rsid w:val="003647A2"/>
    <w:rsid w:val="003649A7"/>
    <w:rsid w:val="003659B2"/>
    <w:rsid w:val="00367143"/>
    <w:rsid w:val="003701E2"/>
    <w:rsid w:val="00370900"/>
    <w:rsid w:val="00372B7F"/>
    <w:rsid w:val="00373248"/>
    <w:rsid w:val="00380357"/>
    <w:rsid w:val="00381003"/>
    <w:rsid w:val="00381FFB"/>
    <w:rsid w:val="00384951"/>
    <w:rsid w:val="00386E14"/>
    <w:rsid w:val="00390316"/>
    <w:rsid w:val="003909DD"/>
    <w:rsid w:val="00390AB7"/>
    <w:rsid w:val="0039204D"/>
    <w:rsid w:val="00392AB1"/>
    <w:rsid w:val="00392B3D"/>
    <w:rsid w:val="00394DEE"/>
    <w:rsid w:val="00395501"/>
    <w:rsid w:val="003959C1"/>
    <w:rsid w:val="00395CBC"/>
    <w:rsid w:val="0039679F"/>
    <w:rsid w:val="00397285"/>
    <w:rsid w:val="003A336D"/>
    <w:rsid w:val="003A47AB"/>
    <w:rsid w:val="003A60E3"/>
    <w:rsid w:val="003A732E"/>
    <w:rsid w:val="003A79E3"/>
    <w:rsid w:val="003B01E4"/>
    <w:rsid w:val="003B2A26"/>
    <w:rsid w:val="003B33CB"/>
    <w:rsid w:val="003B3C16"/>
    <w:rsid w:val="003C0198"/>
    <w:rsid w:val="003C06B6"/>
    <w:rsid w:val="003C32FB"/>
    <w:rsid w:val="003C4B3F"/>
    <w:rsid w:val="003C6ECC"/>
    <w:rsid w:val="003C772B"/>
    <w:rsid w:val="003D192C"/>
    <w:rsid w:val="003D261B"/>
    <w:rsid w:val="003D3280"/>
    <w:rsid w:val="003D5F44"/>
    <w:rsid w:val="003D6BF1"/>
    <w:rsid w:val="003D7C99"/>
    <w:rsid w:val="003E1763"/>
    <w:rsid w:val="003E23F3"/>
    <w:rsid w:val="003E2848"/>
    <w:rsid w:val="003E52CC"/>
    <w:rsid w:val="003F289D"/>
    <w:rsid w:val="003F30B6"/>
    <w:rsid w:val="003F6AC5"/>
    <w:rsid w:val="003F7271"/>
    <w:rsid w:val="00401724"/>
    <w:rsid w:val="00402220"/>
    <w:rsid w:val="00403755"/>
    <w:rsid w:val="00403BBA"/>
    <w:rsid w:val="00403BDB"/>
    <w:rsid w:val="0040494A"/>
    <w:rsid w:val="0040519E"/>
    <w:rsid w:val="0040532A"/>
    <w:rsid w:val="00406688"/>
    <w:rsid w:val="00406AD4"/>
    <w:rsid w:val="00407339"/>
    <w:rsid w:val="0040774A"/>
    <w:rsid w:val="00407F62"/>
    <w:rsid w:val="00410112"/>
    <w:rsid w:val="004106A1"/>
    <w:rsid w:val="00411B0B"/>
    <w:rsid w:val="00412ED1"/>
    <w:rsid w:val="00413E59"/>
    <w:rsid w:val="00414DDD"/>
    <w:rsid w:val="00415B80"/>
    <w:rsid w:val="00417E3E"/>
    <w:rsid w:val="00421FDB"/>
    <w:rsid w:val="00422938"/>
    <w:rsid w:val="00423206"/>
    <w:rsid w:val="00423F80"/>
    <w:rsid w:val="0042450B"/>
    <w:rsid w:val="00427066"/>
    <w:rsid w:val="00427418"/>
    <w:rsid w:val="00430915"/>
    <w:rsid w:val="00430D47"/>
    <w:rsid w:val="004325A0"/>
    <w:rsid w:val="0043327F"/>
    <w:rsid w:val="0043398F"/>
    <w:rsid w:val="004370EB"/>
    <w:rsid w:val="00440D17"/>
    <w:rsid w:val="004421FE"/>
    <w:rsid w:val="00442C98"/>
    <w:rsid w:val="004452F7"/>
    <w:rsid w:val="004466AF"/>
    <w:rsid w:val="00446705"/>
    <w:rsid w:val="00446B45"/>
    <w:rsid w:val="00450248"/>
    <w:rsid w:val="004504FD"/>
    <w:rsid w:val="00450509"/>
    <w:rsid w:val="00452E43"/>
    <w:rsid w:val="00452F1A"/>
    <w:rsid w:val="00454E1F"/>
    <w:rsid w:val="004561F9"/>
    <w:rsid w:val="00456DFB"/>
    <w:rsid w:val="0046089B"/>
    <w:rsid w:val="00464E9D"/>
    <w:rsid w:val="0046506A"/>
    <w:rsid w:val="004657F9"/>
    <w:rsid w:val="00470A51"/>
    <w:rsid w:val="00470D3D"/>
    <w:rsid w:val="00471778"/>
    <w:rsid w:val="00472129"/>
    <w:rsid w:val="00473CD1"/>
    <w:rsid w:val="004748EA"/>
    <w:rsid w:val="00476E70"/>
    <w:rsid w:val="00477115"/>
    <w:rsid w:val="004772A4"/>
    <w:rsid w:val="00481A98"/>
    <w:rsid w:val="00481CB5"/>
    <w:rsid w:val="00483A65"/>
    <w:rsid w:val="0048410D"/>
    <w:rsid w:val="00485D96"/>
    <w:rsid w:val="00491620"/>
    <w:rsid w:val="00492C75"/>
    <w:rsid w:val="00492E61"/>
    <w:rsid w:val="004935B4"/>
    <w:rsid w:val="004940DC"/>
    <w:rsid w:val="00494812"/>
    <w:rsid w:val="004975A8"/>
    <w:rsid w:val="004A0E91"/>
    <w:rsid w:val="004A1BC7"/>
    <w:rsid w:val="004A5CF9"/>
    <w:rsid w:val="004A6052"/>
    <w:rsid w:val="004B0229"/>
    <w:rsid w:val="004B0CBE"/>
    <w:rsid w:val="004B1035"/>
    <w:rsid w:val="004B1068"/>
    <w:rsid w:val="004B1B1A"/>
    <w:rsid w:val="004B2F99"/>
    <w:rsid w:val="004B3057"/>
    <w:rsid w:val="004B3C49"/>
    <w:rsid w:val="004B41D8"/>
    <w:rsid w:val="004B6706"/>
    <w:rsid w:val="004B6F3B"/>
    <w:rsid w:val="004B7CE1"/>
    <w:rsid w:val="004C48C5"/>
    <w:rsid w:val="004C58B8"/>
    <w:rsid w:val="004C5A52"/>
    <w:rsid w:val="004D0179"/>
    <w:rsid w:val="004D0B8D"/>
    <w:rsid w:val="004D10C1"/>
    <w:rsid w:val="004D2924"/>
    <w:rsid w:val="004D2F8B"/>
    <w:rsid w:val="004D3E26"/>
    <w:rsid w:val="004D42E9"/>
    <w:rsid w:val="004D576A"/>
    <w:rsid w:val="004E25CE"/>
    <w:rsid w:val="004E629C"/>
    <w:rsid w:val="004E6F59"/>
    <w:rsid w:val="004E7197"/>
    <w:rsid w:val="004F0418"/>
    <w:rsid w:val="004F1166"/>
    <w:rsid w:val="004F1B48"/>
    <w:rsid w:val="004F2E2D"/>
    <w:rsid w:val="004F306A"/>
    <w:rsid w:val="004F416F"/>
    <w:rsid w:val="004F4ED6"/>
    <w:rsid w:val="004F6156"/>
    <w:rsid w:val="00501071"/>
    <w:rsid w:val="005016F9"/>
    <w:rsid w:val="00502A2F"/>
    <w:rsid w:val="00504526"/>
    <w:rsid w:val="00504B22"/>
    <w:rsid w:val="00505D67"/>
    <w:rsid w:val="00511AE0"/>
    <w:rsid w:val="00511CB5"/>
    <w:rsid w:val="00512CE5"/>
    <w:rsid w:val="00512FCC"/>
    <w:rsid w:val="005147AA"/>
    <w:rsid w:val="00514E15"/>
    <w:rsid w:val="00516123"/>
    <w:rsid w:val="0052087F"/>
    <w:rsid w:val="005213E9"/>
    <w:rsid w:val="005236C5"/>
    <w:rsid w:val="0052397F"/>
    <w:rsid w:val="005240F7"/>
    <w:rsid w:val="005247BA"/>
    <w:rsid w:val="005251E9"/>
    <w:rsid w:val="00525BFE"/>
    <w:rsid w:val="00530429"/>
    <w:rsid w:val="00534D99"/>
    <w:rsid w:val="00535C51"/>
    <w:rsid w:val="005365F3"/>
    <w:rsid w:val="00540347"/>
    <w:rsid w:val="00541641"/>
    <w:rsid w:val="005438A1"/>
    <w:rsid w:val="005440B5"/>
    <w:rsid w:val="00544DA8"/>
    <w:rsid w:val="0054682F"/>
    <w:rsid w:val="00546FF8"/>
    <w:rsid w:val="00550D57"/>
    <w:rsid w:val="0055144F"/>
    <w:rsid w:val="00551B57"/>
    <w:rsid w:val="00551DB1"/>
    <w:rsid w:val="0055329B"/>
    <w:rsid w:val="00554250"/>
    <w:rsid w:val="0055489B"/>
    <w:rsid w:val="005557D6"/>
    <w:rsid w:val="00560352"/>
    <w:rsid w:val="005607A3"/>
    <w:rsid w:val="005622ED"/>
    <w:rsid w:val="00562B50"/>
    <w:rsid w:val="00562FB9"/>
    <w:rsid w:val="00563E6E"/>
    <w:rsid w:val="00565504"/>
    <w:rsid w:val="0056643E"/>
    <w:rsid w:val="005669C9"/>
    <w:rsid w:val="005711B7"/>
    <w:rsid w:val="00572450"/>
    <w:rsid w:val="005731C8"/>
    <w:rsid w:val="00574C34"/>
    <w:rsid w:val="00576B8F"/>
    <w:rsid w:val="00576F59"/>
    <w:rsid w:val="00577C07"/>
    <w:rsid w:val="005809C1"/>
    <w:rsid w:val="00585DDA"/>
    <w:rsid w:val="005901DD"/>
    <w:rsid w:val="005917F4"/>
    <w:rsid w:val="00591FB0"/>
    <w:rsid w:val="00593F8C"/>
    <w:rsid w:val="00594667"/>
    <w:rsid w:val="00594E17"/>
    <w:rsid w:val="00595B1C"/>
    <w:rsid w:val="005969EC"/>
    <w:rsid w:val="005973F8"/>
    <w:rsid w:val="005A4332"/>
    <w:rsid w:val="005A7771"/>
    <w:rsid w:val="005B009B"/>
    <w:rsid w:val="005B0669"/>
    <w:rsid w:val="005B1F9E"/>
    <w:rsid w:val="005B204C"/>
    <w:rsid w:val="005B3D1C"/>
    <w:rsid w:val="005B691E"/>
    <w:rsid w:val="005C14E6"/>
    <w:rsid w:val="005C2718"/>
    <w:rsid w:val="005C3C63"/>
    <w:rsid w:val="005C4223"/>
    <w:rsid w:val="005C4DE1"/>
    <w:rsid w:val="005C5DB0"/>
    <w:rsid w:val="005C6C4F"/>
    <w:rsid w:val="005D29EA"/>
    <w:rsid w:val="005D2AE5"/>
    <w:rsid w:val="005D311F"/>
    <w:rsid w:val="005D4E8F"/>
    <w:rsid w:val="005D67DC"/>
    <w:rsid w:val="005D766C"/>
    <w:rsid w:val="005D7AEB"/>
    <w:rsid w:val="005E00E8"/>
    <w:rsid w:val="005E3734"/>
    <w:rsid w:val="005E4373"/>
    <w:rsid w:val="005E5E52"/>
    <w:rsid w:val="005E7C71"/>
    <w:rsid w:val="005F0940"/>
    <w:rsid w:val="005F0C2C"/>
    <w:rsid w:val="005F0CAB"/>
    <w:rsid w:val="005F1104"/>
    <w:rsid w:val="005F1B13"/>
    <w:rsid w:val="005F2B1C"/>
    <w:rsid w:val="005F2F7A"/>
    <w:rsid w:val="005F406B"/>
    <w:rsid w:val="005F51C0"/>
    <w:rsid w:val="005F69AC"/>
    <w:rsid w:val="00601102"/>
    <w:rsid w:val="0060498B"/>
    <w:rsid w:val="006054EA"/>
    <w:rsid w:val="00606678"/>
    <w:rsid w:val="00607669"/>
    <w:rsid w:val="006079F8"/>
    <w:rsid w:val="00610C9B"/>
    <w:rsid w:val="006124F1"/>
    <w:rsid w:val="0061321C"/>
    <w:rsid w:val="00614DB1"/>
    <w:rsid w:val="00617620"/>
    <w:rsid w:val="0062007D"/>
    <w:rsid w:val="0062436C"/>
    <w:rsid w:val="006250E2"/>
    <w:rsid w:val="0062522A"/>
    <w:rsid w:val="0062542A"/>
    <w:rsid w:val="00626ABA"/>
    <w:rsid w:val="00631056"/>
    <w:rsid w:val="006315DF"/>
    <w:rsid w:val="0063268F"/>
    <w:rsid w:val="006369DF"/>
    <w:rsid w:val="00643A87"/>
    <w:rsid w:val="006448EE"/>
    <w:rsid w:val="00646DEC"/>
    <w:rsid w:val="00651B0F"/>
    <w:rsid w:val="00653474"/>
    <w:rsid w:val="00654694"/>
    <w:rsid w:val="00654F7D"/>
    <w:rsid w:val="0066157C"/>
    <w:rsid w:val="00664170"/>
    <w:rsid w:val="006665A8"/>
    <w:rsid w:val="00671836"/>
    <w:rsid w:val="0067397D"/>
    <w:rsid w:val="00673AD0"/>
    <w:rsid w:val="0067477F"/>
    <w:rsid w:val="00675495"/>
    <w:rsid w:val="00681525"/>
    <w:rsid w:val="00681FF9"/>
    <w:rsid w:val="0068398E"/>
    <w:rsid w:val="00683E11"/>
    <w:rsid w:val="00684050"/>
    <w:rsid w:val="0068551C"/>
    <w:rsid w:val="00685926"/>
    <w:rsid w:val="00687BCB"/>
    <w:rsid w:val="00692A30"/>
    <w:rsid w:val="0069458A"/>
    <w:rsid w:val="00694859"/>
    <w:rsid w:val="006972F1"/>
    <w:rsid w:val="00697A0D"/>
    <w:rsid w:val="006A1CD4"/>
    <w:rsid w:val="006A2750"/>
    <w:rsid w:val="006A291F"/>
    <w:rsid w:val="006A377E"/>
    <w:rsid w:val="006A6228"/>
    <w:rsid w:val="006A6AC3"/>
    <w:rsid w:val="006A78AF"/>
    <w:rsid w:val="006A7AC1"/>
    <w:rsid w:val="006B3B91"/>
    <w:rsid w:val="006B6097"/>
    <w:rsid w:val="006B62C4"/>
    <w:rsid w:val="006C5BD1"/>
    <w:rsid w:val="006D02D7"/>
    <w:rsid w:val="006D0D84"/>
    <w:rsid w:val="006D4413"/>
    <w:rsid w:val="006D520F"/>
    <w:rsid w:val="006D523B"/>
    <w:rsid w:val="006D70E7"/>
    <w:rsid w:val="006D74BD"/>
    <w:rsid w:val="006E0587"/>
    <w:rsid w:val="006E0708"/>
    <w:rsid w:val="006E2EE5"/>
    <w:rsid w:val="006E4692"/>
    <w:rsid w:val="006E4BA1"/>
    <w:rsid w:val="006F2AAC"/>
    <w:rsid w:val="006F351D"/>
    <w:rsid w:val="006F400A"/>
    <w:rsid w:val="006F40C6"/>
    <w:rsid w:val="006F431F"/>
    <w:rsid w:val="006F4898"/>
    <w:rsid w:val="006F7F5C"/>
    <w:rsid w:val="0070048E"/>
    <w:rsid w:val="0070152A"/>
    <w:rsid w:val="00701A6E"/>
    <w:rsid w:val="00703351"/>
    <w:rsid w:val="0070357F"/>
    <w:rsid w:val="007039CB"/>
    <w:rsid w:val="007079F3"/>
    <w:rsid w:val="00712C32"/>
    <w:rsid w:val="00716216"/>
    <w:rsid w:val="00717551"/>
    <w:rsid w:val="00720BE5"/>
    <w:rsid w:val="00725CD2"/>
    <w:rsid w:val="00725E66"/>
    <w:rsid w:val="0072783D"/>
    <w:rsid w:val="00730257"/>
    <w:rsid w:val="00731515"/>
    <w:rsid w:val="00731622"/>
    <w:rsid w:val="007325F2"/>
    <w:rsid w:val="00732B66"/>
    <w:rsid w:val="007346E6"/>
    <w:rsid w:val="0073494B"/>
    <w:rsid w:val="00735CC0"/>
    <w:rsid w:val="00735E9C"/>
    <w:rsid w:val="007372E8"/>
    <w:rsid w:val="00740CE8"/>
    <w:rsid w:val="0074112A"/>
    <w:rsid w:val="00742720"/>
    <w:rsid w:val="00742AE3"/>
    <w:rsid w:val="00742F97"/>
    <w:rsid w:val="00744419"/>
    <w:rsid w:val="007458E3"/>
    <w:rsid w:val="00746E4E"/>
    <w:rsid w:val="007473AA"/>
    <w:rsid w:val="00747F32"/>
    <w:rsid w:val="00750F37"/>
    <w:rsid w:val="00753117"/>
    <w:rsid w:val="00755B70"/>
    <w:rsid w:val="007606CA"/>
    <w:rsid w:val="007644A9"/>
    <w:rsid w:val="0076493A"/>
    <w:rsid w:val="00766334"/>
    <w:rsid w:val="007668D4"/>
    <w:rsid w:val="00767D8E"/>
    <w:rsid w:val="00770028"/>
    <w:rsid w:val="00775341"/>
    <w:rsid w:val="007757E4"/>
    <w:rsid w:val="00775DEF"/>
    <w:rsid w:val="00776129"/>
    <w:rsid w:val="00777067"/>
    <w:rsid w:val="007801BA"/>
    <w:rsid w:val="007822C8"/>
    <w:rsid w:val="00783895"/>
    <w:rsid w:val="0078532F"/>
    <w:rsid w:val="007917BB"/>
    <w:rsid w:val="00791F66"/>
    <w:rsid w:val="0079255F"/>
    <w:rsid w:val="007962DB"/>
    <w:rsid w:val="007968D1"/>
    <w:rsid w:val="00796C84"/>
    <w:rsid w:val="007975C6"/>
    <w:rsid w:val="007A11E4"/>
    <w:rsid w:val="007A2EB5"/>
    <w:rsid w:val="007A4B48"/>
    <w:rsid w:val="007A5EFE"/>
    <w:rsid w:val="007A6EE4"/>
    <w:rsid w:val="007A7460"/>
    <w:rsid w:val="007A7ED8"/>
    <w:rsid w:val="007B0076"/>
    <w:rsid w:val="007B1203"/>
    <w:rsid w:val="007B1BC9"/>
    <w:rsid w:val="007B2D54"/>
    <w:rsid w:val="007B3007"/>
    <w:rsid w:val="007B3A1D"/>
    <w:rsid w:val="007B475F"/>
    <w:rsid w:val="007B4CF4"/>
    <w:rsid w:val="007B5F61"/>
    <w:rsid w:val="007B6DE5"/>
    <w:rsid w:val="007C1BB2"/>
    <w:rsid w:val="007C24BC"/>
    <w:rsid w:val="007C361D"/>
    <w:rsid w:val="007C7899"/>
    <w:rsid w:val="007C7D9E"/>
    <w:rsid w:val="007D2513"/>
    <w:rsid w:val="007D3EFA"/>
    <w:rsid w:val="007D62DF"/>
    <w:rsid w:val="007D6638"/>
    <w:rsid w:val="007D7BAA"/>
    <w:rsid w:val="007D7EE4"/>
    <w:rsid w:val="007E13DD"/>
    <w:rsid w:val="007E1831"/>
    <w:rsid w:val="007E1EFE"/>
    <w:rsid w:val="007E238F"/>
    <w:rsid w:val="007E2BEE"/>
    <w:rsid w:val="007E61F3"/>
    <w:rsid w:val="007E6D08"/>
    <w:rsid w:val="007E7230"/>
    <w:rsid w:val="007F1942"/>
    <w:rsid w:val="007F4590"/>
    <w:rsid w:val="007F6346"/>
    <w:rsid w:val="007F6946"/>
    <w:rsid w:val="007F7F56"/>
    <w:rsid w:val="0080117B"/>
    <w:rsid w:val="00803B42"/>
    <w:rsid w:val="0080683D"/>
    <w:rsid w:val="00806D0D"/>
    <w:rsid w:val="00816631"/>
    <w:rsid w:val="00816FD1"/>
    <w:rsid w:val="0082185C"/>
    <w:rsid w:val="00824208"/>
    <w:rsid w:val="00825407"/>
    <w:rsid w:val="008278C7"/>
    <w:rsid w:val="008308F2"/>
    <w:rsid w:val="008315BF"/>
    <w:rsid w:val="00832307"/>
    <w:rsid w:val="00832F3A"/>
    <w:rsid w:val="00834454"/>
    <w:rsid w:val="00835546"/>
    <w:rsid w:val="00837278"/>
    <w:rsid w:val="00837CDB"/>
    <w:rsid w:val="008419C2"/>
    <w:rsid w:val="00841F15"/>
    <w:rsid w:val="00845C30"/>
    <w:rsid w:val="0084614C"/>
    <w:rsid w:val="00850D67"/>
    <w:rsid w:val="0085155C"/>
    <w:rsid w:val="00851642"/>
    <w:rsid w:val="0085213A"/>
    <w:rsid w:val="0085248C"/>
    <w:rsid w:val="0085445E"/>
    <w:rsid w:val="00854E4B"/>
    <w:rsid w:val="00855922"/>
    <w:rsid w:val="00855972"/>
    <w:rsid w:val="008567AC"/>
    <w:rsid w:val="00860DD9"/>
    <w:rsid w:val="00861059"/>
    <w:rsid w:val="00861D54"/>
    <w:rsid w:val="00862ADB"/>
    <w:rsid w:val="008674E8"/>
    <w:rsid w:val="00867E44"/>
    <w:rsid w:val="00870209"/>
    <w:rsid w:val="00870673"/>
    <w:rsid w:val="008731E6"/>
    <w:rsid w:val="008756D9"/>
    <w:rsid w:val="00875777"/>
    <w:rsid w:val="008773AB"/>
    <w:rsid w:val="00881CE6"/>
    <w:rsid w:val="00882B6A"/>
    <w:rsid w:val="008848D0"/>
    <w:rsid w:val="00885E5F"/>
    <w:rsid w:val="008871BC"/>
    <w:rsid w:val="0089049D"/>
    <w:rsid w:val="00891F01"/>
    <w:rsid w:val="0089282F"/>
    <w:rsid w:val="00896D1B"/>
    <w:rsid w:val="00897013"/>
    <w:rsid w:val="008A4305"/>
    <w:rsid w:val="008B16A2"/>
    <w:rsid w:val="008B5B9E"/>
    <w:rsid w:val="008B702C"/>
    <w:rsid w:val="008C2995"/>
    <w:rsid w:val="008C3B2C"/>
    <w:rsid w:val="008C591D"/>
    <w:rsid w:val="008C775A"/>
    <w:rsid w:val="008D1215"/>
    <w:rsid w:val="008D2A4D"/>
    <w:rsid w:val="008D50BD"/>
    <w:rsid w:val="008D51F9"/>
    <w:rsid w:val="008D74F1"/>
    <w:rsid w:val="008D7AA5"/>
    <w:rsid w:val="008D7BEA"/>
    <w:rsid w:val="008E18FA"/>
    <w:rsid w:val="008E19D3"/>
    <w:rsid w:val="008E30A7"/>
    <w:rsid w:val="008E323E"/>
    <w:rsid w:val="008E6570"/>
    <w:rsid w:val="008E738A"/>
    <w:rsid w:val="008E7F20"/>
    <w:rsid w:val="008F1D5E"/>
    <w:rsid w:val="008F1FC4"/>
    <w:rsid w:val="008F21C3"/>
    <w:rsid w:val="009016B9"/>
    <w:rsid w:val="00901B0B"/>
    <w:rsid w:val="009032F5"/>
    <w:rsid w:val="00904B6F"/>
    <w:rsid w:val="00904EBD"/>
    <w:rsid w:val="009057D3"/>
    <w:rsid w:val="0090650A"/>
    <w:rsid w:val="00910156"/>
    <w:rsid w:val="0091108A"/>
    <w:rsid w:val="00912B98"/>
    <w:rsid w:val="00912BB3"/>
    <w:rsid w:val="009138FE"/>
    <w:rsid w:val="00914A46"/>
    <w:rsid w:val="00916040"/>
    <w:rsid w:val="00917C32"/>
    <w:rsid w:val="0092008B"/>
    <w:rsid w:val="00921157"/>
    <w:rsid w:val="00923995"/>
    <w:rsid w:val="00924F65"/>
    <w:rsid w:val="00925FDE"/>
    <w:rsid w:val="0092797F"/>
    <w:rsid w:val="009303EC"/>
    <w:rsid w:val="00930BB1"/>
    <w:rsid w:val="009338C6"/>
    <w:rsid w:val="00934B80"/>
    <w:rsid w:val="0093570A"/>
    <w:rsid w:val="009368D3"/>
    <w:rsid w:val="00937772"/>
    <w:rsid w:val="0093796C"/>
    <w:rsid w:val="00937F99"/>
    <w:rsid w:val="00941DA3"/>
    <w:rsid w:val="00941FF4"/>
    <w:rsid w:val="00951D76"/>
    <w:rsid w:val="00952037"/>
    <w:rsid w:val="0095221C"/>
    <w:rsid w:val="0095634C"/>
    <w:rsid w:val="00957F14"/>
    <w:rsid w:val="00960391"/>
    <w:rsid w:val="009620C0"/>
    <w:rsid w:val="00963332"/>
    <w:rsid w:val="0096351B"/>
    <w:rsid w:val="00964A71"/>
    <w:rsid w:val="0096503B"/>
    <w:rsid w:val="0097114A"/>
    <w:rsid w:val="00971B04"/>
    <w:rsid w:val="0097314F"/>
    <w:rsid w:val="00973289"/>
    <w:rsid w:val="00976A60"/>
    <w:rsid w:val="00977281"/>
    <w:rsid w:val="009807D9"/>
    <w:rsid w:val="00980FCA"/>
    <w:rsid w:val="00981C6B"/>
    <w:rsid w:val="009831F7"/>
    <w:rsid w:val="00983DB4"/>
    <w:rsid w:val="00985EDB"/>
    <w:rsid w:val="009925E6"/>
    <w:rsid w:val="00994E3E"/>
    <w:rsid w:val="00996BEE"/>
    <w:rsid w:val="0099775E"/>
    <w:rsid w:val="009A1DE9"/>
    <w:rsid w:val="009A2CA5"/>
    <w:rsid w:val="009A5356"/>
    <w:rsid w:val="009A54BE"/>
    <w:rsid w:val="009B00C0"/>
    <w:rsid w:val="009B6647"/>
    <w:rsid w:val="009B7462"/>
    <w:rsid w:val="009B7F0E"/>
    <w:rsid w:val="009C1B75"/>
    <w:rsid w:val="009C320D"/>
    <w:rsid w:val="009C3AFE"/>
    <w:rsid w:val="009C481B"/>
    <w:rsid w:val="009C4B84"/>
    <w:rsid w:val="009C523B"/>
    <w:rsid w:val="009C647A"/>
    <w:rsid w:val="009C7EEE"/>
    <w:rsid w:val="009D3196"/>
    <w:rsid w:val="009D370B"/>
    <w:rsid w:val="009D518B"/>
    <w:rsid w:val="009D672B"/>
    <w:rsid w:val="009E1AFF"/>
    <w:rsid w:val="009E3A3A"/>
    <w:rsid w:val="009E5474"/>
    <w:rsid w:val="009E5B86"/>
    <w:rsid w:val="009E7D01"/>
    <w:rsid w:val="009F2669"/>
    <w:rsid w:val="009F2906"/>
    <w:rsid w:val="009F606D"/>
    <w:rsid w:val="009F6318"/>
    <w:rsid w:val="009F6BCF"/>
    <w:rsid w:val="009F6DB6"/>
    <w:rsid w:val="009F70EF"/>
    <w:rsid w:val="009F74C0"/>
    <w:rsid w:val="009F7C27"/>
    <w:rsid w:val="009F7C6E"/>
    <w:rsid w:val="00A00304"/>
    <w:rsid w:val="00A0264D"/>
    <w:rsid w:val="00A0555E"/>
    <w:rsid w:val="00A07832"/>
    <w:rsid w:val="00A1458C"/>
    <w:rsid w:val="00A15E9E"/>
    <w:rsid w:val="00A1620E"/>
    <w:rsid w:val="00A163F5"/>
    <w:rsid w:val="00A16473"/>
    <w:rsid w:val="00A209C2"/>
    <w:rsid w:val="00A229D5"/>
    <w:rsid w:val="00A22E51"/>
    <w:rsid w:val="00A250BA"/>
    <w:rsid w:val="00A25175"/>
    <w:rsid w:val="00A252BE"/>
    <w:rsid w:val="00A25A1D"/>
    <w:rsid w:val="00A2659C"/>
    <w:rsid w:val="00A30C8C"/>
    <w:rsid w:val="00A313FC"/>
    <w:rsid w:val="00A332C6"/>
    <w:rsid w:val="00A35409"/>
    <w:rsid w:val="00A4097E"/>
    <w:rsid w:val="00A42BE7"/>
    <w:rsid w:val="00A4365D"/>
    <w:rsid w:val="00A44168"/>
    <w:rsid w:val="00A44935"/>
    <w:rsid w:val="00A44B5A"/>
    <w:rsid w:val="00A454E0"/>
    <w:rsid w:val="00A45806"/>
    <w:rsid w:val="00A46F32"/>
    <w:rsid w:val="00A47762"/>
    <w:rsid w:val="00A47942"/>
    <w:rsid w:val="00A47E9F"/>
    <w:rsid w:val="00A51D0D"/>
    <w:rsid w:val="00A554C0"/>
    <w:rsid w:val="00A557FC"/>
    <w:rsid w:val="00A6090C"/>
    <w:rsid w:val="00A60E2B"/>
    <w:rsid w:val="00A61CCE"/>
    <w:rsid w:val="00A62DEC"/>
    <w:rsid w:val="00A645E6"/>
    <w:rsid w:val="00A65301"/>
    <w:rsid w:val="00A7148F"/>
    <w:rsid w:val="00A71FBF"/>
    <w:rsid w:val="00A725D4"/>
    <w:rsid w:val="00A735DA"/>
    <w:rsid w:val="00A808E6"/>
    <w:rsid w:val="00A814FC"/>
    <w:rsid w:val="00A8463B"/>
    <w:rsid w:val="00A8634F"/>
    <w:rsid w:val="00A9205B"/>
    <w:rsid w:val="00A92999"/>
    <w:rsid w:val="00A92FBD"/>
    <w:rsid w:val="00A94486"/>
    <w:rsid w:val="00A955B8"/>
    <w:rsid w:val="00A960C8"/>
    <w:rsid w:val="00A96459"/>
    <w:rsid w:val="00AA21A7"/>
    <w:rsid w:val="00AA2592"/>
    <w:rsid w:val="00AA2C19"/>
    <w:rsid w:val="00AA53E8"/>
    <w:rsid w:val="00AA53FD"/>
    <w:rsid w:val="00AA58D4"/>
    <w:rsid w:val="00AA6A85"/>
    <w:rsid w:val="00AB1EDE"/>
    <w:rsid w:val="00AB20B4"/>
    <w:rsid w:val="00AB2320"/>
    <w:rsid w:val="00AB24E0"/>
    <w:rsid w:val="00AB2F13"/>
    <w:rsid w:val="00AB7768"/>
    <w:rsid w:val="00AB7C65"/>
    <w:rsid w:val="00AC0297"/>
    <w:rsid w:val="00AC0364"/>
    <w:rsid w:val="00AC0CD1"/>
    <w:rsid w:val="00AC0FDD"/>
    <w:rsid w:val="00AC13A9"/>
    <w:rsid w:val="00AC1A2B"/>
    <w:rsid w:val="00AC1CBA"/>
    <w:rsid w:val="00AC246B"/>
    <w:rsid w:val="00AC3443"/>
    <w:rsid w:val="00AC35B1"/>
    <w:rsid w:val="00AC5764"/>
    <w:rsid w:val="00AC6E3A"/>
    <w:rsid w:val="00AC73EB"/>
    <w:rsid w:val="00AC7B81"/>
    <w:rsid w:val="00AD0F44"/>
    <w:rsid w:val="00AD1885"/>
    <w:rsid w:val="00AD1A5E"/>
    <w:rsid w:val="00AD2300"/>
    <w:rsid w:val="00AD31EE"/>
    <w:rsid w:val="00AD3B3A"/>
    <w:rsid w:val="00AD6814"/>
    <w:rsid w:val="00AE26AB"/>
    <w:rsid w:val="00AE2E22"/>
    <w:rsid w:val="00AE3632"/>
    <w:rsid w:val="00AE586B"/>
    <w:rsid w:val="00AE5E2D"/>
    <w:rsid w:val="00AE63DF"/>
    <w:rsid w:val="00AE6D99"/>
    <w:rsid w:val="00AF078A"/>
    <w:rsid w:val="00AF3D80"/>
    <w:rsid w:val="00AF5E22"/>
    <w:rsid w:val="00AF681B"/>
    <w:rsid w:val="00AF7712"/>
    <w:rsid w:val="00AF7CBB"/>
    <w:rsid w:val="00B013C3"/>
    <w:rsid w:val="00B03521"/>
    <w:rsid w:val="00B037DB"/>
    <w:rsid w:val="00B04EF4"/>
    <w:rsid w:val="00B0546B"/>
    <w:rsid w:val="00B0664D"/>
    <w:rsid w:val="00B13128"/>
    <w:rsid w:val="00B14297"/>
    <w:rsid w:val="00B1543F"/>
    <w:rsid w:val="00B220A8"/>
    <w:rsid w:val="00B26913"/>
    <w:rsid w:val="00B32B96"/>
    <w:rsid w:val="00B33D16"/>
    <w:rsid w:val="00B34D99"/>
    <w:rsid w:val="00B35237"/>
    <w:rsid w:val="00B36B7F"/>
    <w:rsid w:val="00B4029B"/>
    <w:rsid w:val="00B40853"/>
    <w:rsid w:val="00B40965"/>
    <w:rsid w:val="00B41ED1"/>
    <w:rsid w:val="00B42C2E"/>
    <w:rsid w:val="00B4457B"/>
    <w:rsid w:val="00B44962"/>
    <w:rsid w:val="00B4678F"/>
    <w:rsid w:val="00B50F51"/>
    <w:rsid w:val="00B50FEC"/>
    <w:rsid w:val="00B52C67"/>
    <w:rsid w:val="00B52DE6"/>
    <w:rsid w:val="00B52F5E"/>
    <w:rsid w:val="00B57293"/>
    <w:rsid w:val="00B5761D"/>
    <w:rsid w:val="00B5780F"/>
    <w:rsid w:val="00B6662A"/>
    <w:rsid w:val="00B66BAE"/>
    <w:rsid w:val="00B67A30"/>
    <w:rsid w:val="00B7021C"/>
    <w:rsid w:val="00B70480"/>
    <w:rsid w:val="00B7292F"/>
    <w:rsid w:val="00B74B07"/>
    <w:rsid w:val="00B74D8B"/>
    <w:rsid w:val="00B76B5D"/>
    <w:rsid w:val="00B76D97"/>
    <w:rsid w:val="00B81A11"/>
    <w:rsid w:val="00B81AEB"/>
    <w:rsid w:val="00B833D2"/>
    <w:rsid w:val="00B833D4"/>
    <w:rsid w:val="00B838C1"/>
    <w:rsid w:val="00B85A5F"/>
    <w:rsid w:val="00B87551"/>
    <w:rsid w:val="00B87C14"/>
    <w:rsid w:val="00B87F3A"/>
    <w:rsid w:val="00B90003"/>
    <w:rsid w:val="00B910BC"/>
    <w:rsid w:val="00B927E3"/>
    <w:rsid w:val="00B94770"/>
    <w:rsid w:val="00B95FBC"/>
    <w:rsid w:val="00B97E96"/>
    <w:rsid w:val="00BA0522"/>
    <w:rsid w:val="00BA12E3"/>
    <w:rsid w:val="00BA3253"/>
    <w:rsid w:val="00BA3B51"/>
    <w:rsid w:val="00BA6C20"/>
    <w:rsid w:val="00BB0050"/>
    <w:rsid w:val="00BB0A10"/>
    <w:rsid w:val="00BB4DCF"/>
    <w:rsid w:val="00BB5AD5"/>
    <w:rsid w:val="00BB6788"/>
    <w:rsid w:val="00BB6C87"/>
    <w:rsid w:val="00BC08D6"/>
    <w:rsid w:val="00BC6712"/>
    <w:rsid w:val="00BC788C"/>
    <w:rsid w:val="00BD0155"/>
    <w:rsid w:val="00BD0FCA"/>
    <w:rsid w:val="00BD1A0F"/>
    <w:rsid w:val="00BD454B"/>
    <w:rsid w:val="00BD6D01"/>
    <w:rsid w:val="00BD7C20"/>
    <w:rsid w:val="00BE1A99"/>
    <w:rsid w:val="00BE21ED"/>
    <w:rsid w:val="00BE3B37"/>
    <w:rsid w:val="00BE4206"/>
    <w:rsid w:val="00BE4B0C"/>
    <w:rsid w:val="00BE54BC"/>
    <w:rsid w:val="00BE5640"/>
    <w:rsid w:val="00BE5920"/>
    <w:rsid w:val="00BE6770"/>
    <w:rsid w:val="00BE6C18"/>
    <w:rsid w:val="00BE7520"/>
    <w:rsid w:val="00BF0A71"/>
    <w:rsid w:val="00BF0AA1"/>
    <w:rsid w:val="00BF10A1"/>
    <w:rsid w:val="00BF3B9E"/>
    <w:rsid w:val="00BF4B12"/>
    <w:rsid w:val="00BF595A"/>
    <w:rsid w:val="00BF5C3C"/>
    <w:rsid w:val="00BF6774"/>
    <w:rsid w:val="00BF6AEF"/>
    <w:rsid w:val="00BF74FF"/>
    <w:rsid w:val="00BF7FEB"/>
    <w:rsid w:val="00C02C4A"/>
    <w:rsid w:val="00C039D7"/>
    <w:rsid w:val="00C04A34"/>
    <w:rsid w:val="00C050D0"/>
    <w:rsid w:val="00C05968"/>
    <w:rsid w:val="00C05B16"/>
    <w:rsid w:val="00C05D7B"/>
    <w:rsid w:val="00C06064"/>
    <w:rsid w:val="00C12425"/>
    <w:rsid w:val="00C14360"/>
    <w:rsid w:val="00C143F1"/>
    <w:rsid w:val="00C1504A"/>
    <w:rsid w:val="00C1660A"/>
    <w:rsid w:val="00C17DFA"/>
    <w:rsid w:val="00C22808"/>
    <w:rsid w:val="00C23DD9"/>
    <w:rsid w:val="00C244EF"/>
    <w:rsid w:val="00C24753"/>
    <w:rsid w:val="00C266AB"/>
    <w:rsid w:val="00C315F5"/>
    <w:rsid w:val="00C31708"/>
    <w:rsid w:val="00C31AF6"/>
    <w:rsid w:val="00C31D15"/>
    <w:rsid w:val="00C320BA"/>
    <w:rsid w:val="00C32235"/>
    <w:rsid w:val="00C34FF1"/>
    <w:rsid w:val="00C360CF"/>
    <w:rsid w:val="00C400C7"/>
    <w:rsid w:val="00C408D4"/>
    <w:rsid w:val="00C4254E"/>
    <w:rsid w:val="00C43CA3"/>
    <w:rsid w:val="00C45812"/>
    <w:rsid w:val="00C46A14"/>
    <w:rsid w:val="00C503F7"/>
    <w:rsid w:val="00C510A9"/>
    <w:rsid w:val="00C533BB"/>
    <w:rsid w:val="00C556F8"/>
    <w:rsid w:val="00C56062"/>
    <w:rsid w:val="00C5625E"/>
    <w:rsid w:val="00C571CF"/>
    <w:rsid w:val="00C57DF2"/>
    <w:rsid w:val="00C6225D"/>
    <w:rsid w:val="00C62EB3"/>
    <w:rsid w:val="00C653A5"/>
    <w:rsid w:val="00C67A62"/>
    <w:rsid w:val="00C72E3D"/>
    <w:rsid w:val="00C746DB"/>
    <w:rsid w:val="00C76AAB"/>
    <w:rsid w:val="00C81677"/>
    <w:rsid w:val="00C81FA3"/>
    <w:rsid w:val="00C839B8"/>
    <w:rsid w:val="00C9084A"/>
    <w:rsid w:val="00C91DDF"/>
    <w:rsid w:val="00C92154"/>
    <w:rsid w:val="00C93004"/>
    <w:rsid w:val="00C934AB"/>
    <w:rsid w:val="00C97DD4"/>
    <w:rsid w:val="00CA04B8"/>
    <w:rsid w:val="00CA13CE"/>
    <w:rsid w:val="00CA3D41"/>
    <w:rsid w:val="00CA660B"/>
    <w:rsid w:val="00CB1F1A"/>
    <w:rsid w:val="00CB2AD1"/>
    <w:rsid w:val="00CB3B2B"/>
    <w:rsid w:val="00CB4A7F"/>
    <w:rsid w:val="00CB55B2"/>
    <w:rsid w:val="00CB6A8F"/>
    <w:rsid w:val="00CB7A5B"/>
    <w:rsid w:val="00CB7FA2"/>
    <w:rsid w:val="00CC0ABE"/>
    <w:rsid w:val="00CC0AD1"/>
    <w:rsid w:val="00CC1A11"/>
    <w:rsid w:val="00CC1DF1"/>
    <w:rsid w:val="00CD06C9"/>
    <w:rsid w:val="00CD0EFF"/>
    <w:rsid w:val="00CD1701"/>
    <w:rsid w:val="00CD1A57"/>
    <w:rsid w:val="00CD3DC5"/>
    <w:rsid w:val="00CD4171"/>
    <w:rsid w:val="00CD4779"/>
    <w:rsid w:val="00CD635A"/>
    <w:rsid w:val="00CE03FF"/>
    <w:rsid w:val="00CE1000"/>
    <w:rsid w:val="00CE18C9"/>
    <w:rsid w:val="00CE3FCD"/>
    <w:rsid w:val="00CE5A2E"/>
    <w:rsid w:val="00CF1363"/>
    <w:rsid w:val="00CF2C3E"/>
    <w:rsid w:val="00CF5D40"/>
    <w:rsid w:val="00CF620D"/>
    <w:rsid w:val="00CF7990"/>
    <w:rsid w:val="00D00832"/>
    <w:rsid w:val="00D01272"/>
    <w:rsid w:val="00D03D21"/>
    <w:rsid w:val="00D04260"/>
    <w:rsid w:val="00D04CE2"/>
    <w:rsid w:val="00D04DC5"/>
    <w:rsid w:val="00D107E9"/>
    <w:rsid w:val="00D12291"/>
    <w:rsid w:val="00D12BA4"/>
    <w:rsid w:val="00D15AF4"/>
    <w:rsid w:val="00D216A6"/>
    <w:rsid w:val="00D220C7"/>
    <w:rsid w:val="00D229D5"/>
    <w:rsid w:val="00D22EB5"/>
    <w:rsid w:val="00D23769"/>
    <w:rsid w:val="00D23A12"/>
    <w:rsid w:val="00D23F8B"/>
    <w:rsid w:val="00D26E4B"/>
    <w:rsid w:val="00D275EA"/>
    <w:rsid w:val="00D35BED"/>
    <w:rsid w:val="00D36316"/>
    <w:rsid w:val="00D36D37"/>
    <w:rsid w:val="00D37829"/>
    <w:rsid w:val="00D40C8A"/>
    <w:rsid w:val="00D4289A"/>
    <w:rsid w:val="00D43567"/>
    <w:rsid w:val="00D44DDC"/>
    <w:rsid w:val="00D46589"/>
    <w:rsid w:val="00D471C1"/>
    <w:rsid w:val="00D474F1"/>
    <w:rsid w:val="00D478E1"/>
    <w:rsid w:val="00D52692"/>
    <w:rsid w:val="00D54134"/>
    <w:rsid w:val="00D554FE"/>
    <w:rsid w:val="00D56011"/>
    <w:rsid w:val="00D57D96"/>
    <w:rsid w:val="00D62CBB"/>
    <w:rsid w:val="00D62F60"/>
    <w:rsid w:val="00D64DB6"/>
    <w:rsid w:val="00D65109"/>
    <w:rsid w:val="00D661F6"/>
    <w:rsid w:val="00D66715"/>
    <w:rsid w:val="00D6680A"/>
    <w:rsid w:val="00D70ED1"/>
    <w:rsid w:val="00D7287A"/>
    <w:rsid w:val="00D76F86"/>
    <w:rsid w:val="00D76FAE"/>
    <w:rsid w:val="00D77B08"/>
    <w:rsid w:val="00D80121"/>
    <w:rsid w:val="00D8100D"/>
    <w:rsid w:val="00D835E3"/>
    <w:rsid w:val="00D83C39"/>
    <w:rsid w:val="00D847B0"/>
    <w:rsid w:val="00D85B86"/>
    <w:rsid w:val="00D952F2"/>
    <w:rsid w:val="00D9584E"/>
    <w:rsid w:val="00D96F33"/>
    <w:rsid w:val="00D974F3"/>
    <w:rsid w:val="00D97DAA"/>
    <w:rsid w:val="00DA2D99"/>
    <w:rsid w:val="00DA4250"/>
    <w:rsid w:val="00DA5098"/>
    <w:rsid w:val="00DA58B5"/>
    <w:rsid w:val="00DA75AA"/>
    <w:rsid w:val="00DB0727"/>
    <w:rsid w:val="00DB25B8"/>
    <w:rsid w:val="00DB5D00"/>
    <w:rsid w:val="00DB74E9"/>
    <w:rsid w:val="00DC06F4"/>
    <w:rsid w:val="00DC0900"/>
    <w:rsid w:val="00DC0A39"/>
    <w:rsid w:val="00DC1A9D"/>
    <w:rsid w:val="00DC2D34"/>
    <w:rsid w:val="00DC3AB5"/>
    <w:rsid w:val="00DC4F66"/>
    <w:rsid w:val="00DC7BA5"/>
    <w:rsid w:val="00DD1590"/>
    <w:rsid w:val="00DD20E6"/>
    <w:rsid w:val="00DD4672"/>
    <w:rsid w:val="00DD76EA"/>
    <w:rsid w:val="00DE07C0"/>
    <w:rsid w:val="00DE112C"/>
    <w:rsid w:val="00DE25BB"/>
    <w:rsid w:val="00DE4B9F"/>
    <w:rsid w:val="00DE62B2"/>
    <w:rsid w:val="00DE6A9A"/>
    <w:rsid w:val="00DF4112"/>
    <w:rsid w:val="00DF5777"/>
    <w:rsid w:val="00DF5AE1"/>
    <w:rsid w:val="00DF63F8"/>
    <w:rsid w:val="00DF6C38"/>
    <w:rsid w:val="00E00B5E"/>
    <w:rsid w:val="00E00FD1"/>
    <w:rsid w:val="00E05B09"/>
    <w:rsid w:val="00E06A38"/>
    <w:rsid w:val="00E06A7C"/>
    <w:rsid w:val="00E10E4F"/>
    <w:rsid w:val="00E13702"/>
    <w:rsid w:val="00E1394F"/>
    <w:rsid w:val="00E1411C"/>
    <w:rsid w:val="00E1681A"/>
    <w:rsid w:val="00E17C73"/>
    <w:rsid w:val="00E207B1"/>
    <w:rsid w:val="00E244C4"/>
    <w:rsid w:val="00E24F2B"/>
    <w:rsid w:val="00E25D03"/>
    <w:rsid w:val="00E25FDA"/>
    <w:rsid w:val="00E26582"/>
    <w:rsid w:val="00E3214F"/>
    <w:rsid w:val="00E32D89"/>
    <w:rsid w:val="00E34970"/>
    <w:rsid w:val="00E372E7"/>
    <w:rsid w:val="00E40CB8"/>
    <w:rsid w:val="00E418FD"/>
    <w:rsid w:val="00E41A28"/>
    <w:rsid w:val="00E42058"/>
    <w:rsid w:val="00E45ED9"/>
    <w:rsid w:val="00E50C8F"/>
    <w:rsid w:val="00E5389D"/>
    <w:rsid w:val="00E53F76"/>
    <w:rsid w:val="00E550FD"/>
    <w:rsid w:val="00E565E6"/>
    <w:rsid w:val="00E57B38"/>
    <w:rsid w:val="00E60CD5"/>
    <w:rsid w:val="00E61697"/>
    <w:rsid w:val="00E618C4"/>
    <w:rsid w:val="00E61B92"/>
    <w:rsid w:val="00E61F30"/>
    <w:rsid w:val="00E62600"/>
    <w:rsid w:val="00E64700"/>
    <w:rsid w:val="00E64D2A"/>
    <w:rsid w:val="00E65CB6"/>
    <w:rsid w:val="00E6606D"/>
    <w:rsid w:val="00E67163"/>
    <w:rsid w:val="00E702E8"/>
    <w:rsid w:val="00E70ACF"/>
    <w:rsid w:val="00E72330"/>
    <w:rsid w:val="00E73622"/>
    <w:rsid w:val="00E76362"/>
    <w:rsid w:val="00E7643E"/>
    <w:rsid w:val="00E82480"/>
    <w:rsid w:val="00E844CB"/>
    <w:rsid w:val="00E850F5"/>
    <w:rsid w:val="00E86183"/>
    <w:rsid w:val="00E91AFD"/>
    <w:rsid w:val="00E93A76"/>
    <w:rsid w:val="00E95D16"/>
    <w:rsid w:val="00E96E36"/>
    <w:rsid w:val="00E9715E"/>
    <w:rsid w:val="00E97DFF"/>
    <w:rsid w:val="00EA0CDE"/>
    <w:rsid w:val="00EA33EE"/>
    <w:rsid w:val="00EA3DF0"/>
    <w:rsid w:val="00EA4B43"/>
    <w:rsid w:val="00EA5A91"/>
    <w:rsid w:val="00EA5FB5"/>
    <w:rsid w:val="00EA61A3"/>
    <w:rsid w:val="00EB0878"/>
    <w:rsid w:val="00EB0AA2"/>
    <w:rsid w:val="00EB0D5D"/>
    <w:rsid w:val="00EB33AD"/>
    <w:rsid w:val="00EB4A3F"/>
    <w:rsid w:val="00EB5AFB"/>
    <w:rsid w:val="00EB67F8"/>
    <w:rsid w:val="00EB6AD0"/>
    <w:rsid w:val="00EB6C48"/>
    <w:rsid w:val="00EC01FE"/>
    <w:rsid w:val="00EC071A"/>
    <w:rsid w:val="00EC0DE6"/>
    <w:rsid w:val="00EC24D1"/>
    <w:rsid w:val="00EC322B"/>
    <w:rsid w:val="00EC7AC5"/>
    <w:rsid w:val="00ED4CCB"/>
    <w:rsid w:val="00ED6EC9"/>
    <w:rsid w:val="00ED7E35"/>
    <w:rsid w:val="00EE2BF6"/>
    <w:rsid w:val="00EE39B3"/>
    <w:rsid w:val="00EF0209"/>
    <w:rsid w:val="00EF2425"/>
    <w:rsid w:val="00EF41EB"/>
    <w:rsid w:val="00EF6716"/>
    <w:rsid w:val="00EF6843"/>
    <w:rsid w:val="00EF710F"/>
    <w:rsid w:val="00F006E7"/>
    <w:rsid w:val="00F01149"/>
    <w:rsid w:val="00F01514"/>
    <w:rsid w:val="00F05CEC"/>
    <w:rsid w:val="00F06DF3"/>
    <w:rsid w:val="00F07EDA"/>
    <w:rsid w:val="00F137C0"/>
    <w:rsid w:val="00F146EC"/>
    <w:rsid w:val="00F14DA0"/>
    <w:rsid w:val="00F14FBD"/>
    <w:rsid w:val="00F16452"/>
    <w:rsid w:val="00F16908"/>
    <w:rsid w:val="00F177B7"/>
    <w:rsid w:val="00F20A73"/>
    <w:rsid w:val="00F22FDA"/>
    <w:rsid w:val="00F2628A"/>
    <w:rsid w:val="00F3266B"/>
    <w:rsid w:val="00F33324"/>
    <w:rsid w:val="00F339AA"/>
    <w:rsid w:val="00F34A7B"/>
    <w:rsid w:val="00F41DA0"/>
    <w:rsid w:val="00F44392"/>
    <w:rsid w:val="00F44EF8"/>
    <w:rsid w:val="00F46974"/>
    <w:rsid w:val="00F515D1"/>
    <w:rsid w:val="00F51AD9"/>
    <w:rsid w:val="00F52026"/>
    <w:rsid w:val="00F550BC"/>
    <w:rsid w:val="00F550D4"/>
    <w:rsid w:val="00F56095"/>
    <w:rsid w:val="00F560B1"/>
    <w:rsid w:val="00F5689E"/>
    <w:rsid w:val="00F6023B"/>
    <w:rsid w:val="00F61C01"/>
    <w:rsid w:val="00F622EA"/>
    <w:rsid w:val="00F62F35"/>
    <w:rsid w:val="00F64D95"/>
    <w:rsid w:val="00F6597F"/>
    <w:rsid w:val="00F65F04"/>
    <w:rsid w:val="00F66B28"/>
    <w:rsid w:val="00F67300"/>
    <w:rsid w:val="00F72C79"/>
    <w:rsid w:val="00F77BF9"/>
    <w:rsid w:val="00F800D6"/>
    <w:rsid w:val="00F82B67"/>
    <w:rsid w:val="00F840A3"/>
    <w:rsid w:val="00F84C22"/>
    <w:rsid w:val="00F86965"/>
    <w:rsid w:val="00F8738B"/>
    <w:rsid w:val="00F87469"/>
    <w:rsid w:val="00F8753A"/>
    <w:rsid w:val="00F90675"/>
    <w:rsid w:val="00F90BBE"/>
    <w:rsid w:val="00F90C7D"/>
    <w:rsid w:val="00F9160C"/>
    <w:rsid w:val="00F91942"/>
    <w:rsid w:val="00F9272F"/>
    <w:rsid w:val="00F95110"/>
    <w:rsid w:val="00F954F2"/>
    <w:rsid w:val="00F95F50"/>
    <w:rsid w:val="00F96C22"/>
    <w:rsid w:val="00F972AB"/>
    <w:rsid w:val="00FA1B33"/>
    <w:rsid w:val="00FA2232"/>
    <w:rsid w:val="00FA3080"/>
    <w:rsid w:val="00FA3D1F"/>
    <w:rsid w:val="00FA5929"/>
    <w:rsid w:val="00FA66E1"/>
    <w:rsid w:val="00FB2404"/>
    <w:rsid w:val="00FB3451"/>
    <w:rsid w:val="00FB4169"/>
    <w:rsid w:val="00FB72BD"/>
    <w:rsid w:val="00FC054A"/>
    <w:rsid w:val="00FC6C82"/>
    <w:rsid w:val="00FD1D02"/>
    <w:rsid w:val="00FD4495"/>
    <w:rsid w:val="00FD4888"/>
    <w:rsid w:val="00FD5515"/>
    <w:rsid w:val="00FD5DD4"/>
    <w:rsid w:val="00FE0974"/>
    <w:rsid w:val="00FE1FEF"/>
    <w:rsid w:val="00FE3942"/>
    <w:rsid w:val="00FE3D9F"/>
    <w:rsid w:val="00FE413B"/>
    <w:rsid w:val="00FE48EE"/>
    <w:rsid w:val="00FE5FC7"/>
    <w:rsid w:val="00FE6443"/>
    <w:rsid w:val="00FE73B7"/>
    <w:rsid w:val="00FE7DC7"/>
    <w:rsid w:val="00FF0505"/>
    <w:rsid w:val="00FF05BE"/>
    <w:rsid w:val="00FF1931"/>
    <w:rsid w:val="00FF1E55"/>
    <w:rsid w:val="00FF2E74"/>
    <w:rsid w:val="00FF3778"/>
    <w:rsid w:val="00FF4AAB"/>
    <w:rsid w:val="00FF4C62"/>
    <w:rsid w:val="00FF56A8"/>
    <w:rsid w:val="00FF66D4"/>
    <w:rsid w:val="00FF7A7C"/>
    <w:rsid w:val="092B50EC"/>
    <w:rsid w:val="096559C9"/>
    <w:rsid w:val="0FD30CAB"/>
    <w:rsid w:val="12A718F2"/>
    <w:rsid w:val="14A059E7"/>
    <w:rsid w:val="16B83388"/>
    <w:rsid w:val="16C00026"/>
    <w:rsid w:val="17F263D4"/>
    <w:rsid w:val="1C754957"/>
    <w:rsid w:val="24482B5B"/>
    <w:rsid w:val="24576FFF"/>
    <w:rsid w:val="24B304AE"/>
    <w:rsid w:val="24F536AF"/>
    <w:rsid w:val="25A71314"/>
    <w:rsid w:val="2AD11A23"/>
    <w:rsid w:val="2B891752"/>
    <w:rsid w:val="2E334FA2"/>
    <w:rsid w:val="38836CC4"/>
    <w:rsid w:val="398A0F30"/>
    <w:rsid w:val="483153FC"/>
    <w:rsid w:val="4E862447"/>
    <w:rsid w:val="54086CE9"/>
    <w:rsid w:val="56DB7793"/>
    <w:rsid w:val="5EA16ED0"/>
    <w:rsid w:val="633A018F"/>
    <w:rsid w:val="65CA73EB"/>
    <w:rsid w:val="660826FD"/>
    <w:rsid w:val="667630F8"/>
    <w:rsid w:val="699013E6"/>
    <w:rsid w:val="6A9E308B"/>
    <w:rsid w:val="6D0A38D1"/>
    <w:rsid w:val="7051331B"/>
    <w:rsid w:val="7337500B"/>
    <w:rsid w:val="748804F4"/>
    <w:rsid w:val="74CA5935"/>
    <w:rsid w:val="7C304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8CC8167"/>
  <w15:docId w15:val="{448EA0CC-41AA-624E-8495-2C36FDA41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814"/>
    <w:pPr>
      <w:spacing w:after="160"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F9160C"/>
    <w:pPr>
      <w:keepNext/>
      <w:keepLines/>
      <w:spacing w:before="240" w:after="0" w:line="240" w:lineRule="auto"/>
      <w:jc w:val="center"/>
      <w:outlineLvl w:val="0"/>
    </w:pPr>
    <w:rPr>
      <w:rFonts w:eastAsiaTheme="majorEastAsia" w:cstheme="majorBidi"/>
      <w:b/>
      <w:color w:val="000000" w:themeColor="text1"/>
      <w:szCs w:val="32"/>
    </w:rPr>
  </w:style>
  <w:style w:type="paragraph" w:styleId="Heading2">
    <w:name w:val="heading 2"/>
    <w:basedOn w:val="Heading1"/>
    <w:next w:val="Normal"/>
    <w:link w:val="Heading2Char"/>
    <w:uiPriority w:val="9"/>
    <w:unhideWhenUsed/>
    <w:qFormat/>
    <w:rsid w:val="009A2CA5"/>
    <w:pPr>
      <w:spacing w:before="40"/>
      <w:jc w:val="left"/>
      <w:outlineLvl w:val="1"/>
    </w:pPr>
    <w:rPr>
      <w:szCs w:val="26"/>
    </w:rPr>
  </w:style>
  <w:style w:type="paragraph" w:styleId="Heading3">
    <w:name w:val="heading 3"/>
    <w:next w:val="Normal"/>
    <w:link w:val="Heading3Char"/>
    <w:autoRedefine/>
    <w:uiPriority w:val="9"/>
    <w:unhideWhenUsed/>
    <w:qFormat/>
    <w:pPr>
      <w:keepNext/>
      <w:keepLines/>
      <w:spacing w:after="3" w:line="259" w:lineRule="auto"/>
      <w:ind w:left="12" w:hanging="9"/>
      <w:outlineLvl w:val="2"/>
    </w:pPr>
    <w:rPr>
      <w:rFonts w:ascii="Times New Roman" w:eastAsia="Tahoma" w:hAnsi="Times New Roman" w:cs="Tahoma"/>
      <w:b/>
      <w:i/>
      <w:color w:val="000000" w:themeColor="text1"/>
      <w:sz w:val="24"/>
      <w:szCs w:val="22"/>
      <w:lang w:val="en-ZA" w:eastAsia="en-ZA"/>
    </w:rPr>
  </w:style>
  <w:style w:type="paragraph" w:styleId="Heading4">
    <w:name w:val="heading 4"/>
    <w:basedOn w:val="Normal"/>
    <w:next w:val="Normal"/>
    <w:link w:val="Heading4Char"/>
    <w:autoRedefine/>
    <w:uiPriority w:val="9"/>
    <w:unhideWhenUsed/>
    <w:qFormat/>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unhideWhenUsed/>
    <w:qFormat/>
    <w:rsid w:val="00BE6C1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autoRedefine/>
    <w:uiPriority w:val="9"/>
    <w:semiHidden/>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autoRedefine/>
    <w:uiPriority w:val="35"/>
    <w:unhideWhenUsed/>
    <w:qFormat/>
    <w:pPr>
      <w:spacing w:after="200" w:line="240" w:lineRule="auto"/>
    </w:pPr>
    <w:rPr>
      <w:b/>
      <w:iCs/>
      <w:szCs w:val="18"/>
    </w:rPr>
  </w:style>
  <w:style w:type="character" w:styleId="CommentReference">
    <w:name w:val="annotation reference"/>
    <w:basedOn w:val="DefaultParagraphFont"/>
    <w:autoRedefine/>
    <w:uiPriority w:val="99"/>
    <w:semiHidden/>
    <w:unhideWhenUsed/>
    <w:qFormat/>
    <w:rPr>
      <w:sz w:val="16"/>
      <w:szCs w:val="16"/>
    </w:rPr>
  </w:style>
  <w:style w:type="paragraph" w:styleId="CommentText">
    <w:name w:val="annotation text"/>
    <w:basedOn w:val="Normal"/>
    <w:link w:val="CommentTextChar"/>
    <w:autoRedefine/>
    <w:uiPriority w:val="99"/>
    <w:unhideWhenUsed/>
    <w:qFormat/>
    <w:rsid w:val="009A5356"/>
    <w:pPr>
      <w:spacing w:line="240" w:lineRule="auto"/>
    </w:pPr>
    <w:rPr>
      <w:sz w:val="20"/>
      <w:szCs w:val="20"/>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autoRedefine/>
    <w:uiPriority w:val="99"/>
    <w:unhideWhenUsed/>
    <w:qFormat/>
    <w:pPr>
      <w:tabs>
        <w:tab w:val="center" w:pos="4680"/>
        <w:tab w:val="right" w:pos="9360"/>
      </w:tabs>
      <w:spacing w:after="0" w:line="240" w:lineRule="auto"/>
    </w:pPr>
  </w:style>
  <w:style w:type="character" w:styleId="FootnoteReference">
    <w:name w:val="footnote reference"/>
    <w:link w:val="BVIfnrCarCarCarCarChar"/>
    <w:autoRedefine/>
    <w:uiPriority w:val="99"/>
    <w:unhideWhenUsed/>
    <w:qFormat/>
    <w:rPr>
      <w:vertAlign w:val="superscript"/>
    </w:rPr>
  </w:style>
  <w:style w:type="paragraph" w:customStyle="1" w:styleId="BVIfnrCarCarCarCarChar">
    <w:name w:val="BVI fnr Car Car Car Car Char"/>
    <w:basedOn w:val="Normal"/>
    <w:link w:val="FootnoteReference"/>
    <w:autoRedefine/>
    <w:uiPriority w:val="99"/>
    <w:qFormat/>
    <w:pPr>
      <w:widowControl w:val="0"/>
      <w:adjustRightInd w:val="0"/>
      <w:spacing w:line="240" w:lineRule="exact"/>
    </w:pPr>
    <w:rPr>
      <w:rFonts w:asciiTheme="minorHAnsi" w:hAnsiTheme="minorHAnsi"/>
      <w:sz w:val="22"/>
      <w:vertAlign w:val="superscript"/>
    </w:rPr>
  </w:style>
  <w:style w:type="paragraph" w:styleId="FootnoteText">
    <w:name w:val="footnote text"/>
    <w:basedOn w:val="Normal"/>
    <w:link w:val="FootnoteTextChar"/>
    <w:autoRedefine/>
    <w:uiPriority w:val="99"/>
    <w:semiHidden/>
    <w:unhideWhenUsed/>
    <w:qFormat/>
    <w:pPr>
      <w:spacing w:after="0" w:line="240" w:lineRule="auto"/>
    </w:pPr>
    <w:rPr>
      <w:sz w:val="20"/>
      <w:szCs w:val="20"/>
    </w:rPr>
  </w:style>
  <w:style w:type="paragraph" w:styleId="Header">
    <w:name w:val="header"/>
    <w:basedOn w:val="Normal"/>
    <w:link w:val="HeaderChar"/>
    <w:autoRedefine/>
    <w:uiPriority w:val="99"/>
    <w:unhideWhenUsed/>
    <w:qFormat/>
    <w:pPr>
      <w:tabs>
        <w:tab w:val="center" w:pos="4680"/>
        <w:tab w:val="right" w:pos="9360"/>
      </w:tabs>
      <w:spacing w:after="0" w:line="240" w:lineRule="auto"/>
    </w:pPr>
  </w:style>
  <w:style w:type="character" w:styleId="Hyperlink">
    <w:name w:val="Hyperlink"/>
    <w:basedOn w:val="DefaultParagraphFont"/>
    <w:autoRedefine/>
    <w:uiPriority w:val="99"/>
    <w:unhideWhenUsed/>
    <w:qFormat/>
    <w:rPr>
      <w:color w:val="0563C1" w:themeColor="hyperlink"/>
      <w:u w:val="single"/>
    </w:rPr>
  </w:style>
  <w:style w:type="paragraph" w:styleId="NormalWeb">
    <w:name w:val="Normal (Web)"/>
    <w:basedOn w:val="Normal"/>
    <w:autoRedefine/>
    <w:uiPriority w:val="99"/>
    <w:semiHidden/>
    <w:unhideWhenUsed/>
    <w:qFormat/>
    <w:pPr>
      <w:spacing w:before="100" w:beforeAutospacing="1" w:after="100" w:afterAutospacing="1" w:line="240" w:lineRule="auto"/>
    </w:pPr>
    <w:rPr>
      <w:rFonts w:eastAsia="Times New Roman" w:cs="Times New Roman"/>
      <w:szCs w:val="24"/>
    </w:rPr>
  </w:style>
  <w:style w:type="character" w:styleId="Strong">
    <w:name w:val="Strong"/>
    <w:basedOn w:val="DefaultParagraphFont"/>
    <w:autoRedefine/>
    <w:uiPriority w:val="22"/>
    <w:qFormat/>
    <w:rPr>
      <w:b/>
      <w:bCs/>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autoRedefine/>
    <w:uiPriority w:val="99"/>
    <w:unhideWhenUsed/>
    <w:qFormat/>
    <w:rsid w:val="009A2CA5"/>
    <w:pPr>
      <w:spacing w:after="0"/>
      <w:jc w:val="left"/>
    </w:pPr>
  </w:style>
  <w:style w:type="paragraph" w:styleId="TOC1">
    <w:name w:val="toc 1"/>
    <w:autoRedefine/>
    <w:hidden/>
    <w:uiPriority w:val="39"/>
    <w:qFormat/>
    <w:pPr>
      <w:spacing w:after="98" w:line="260" w:lineRule="auto"/>
      <w:ind w:left="40" w:right="251" w:hanging="10"/>
    </w:pPr>
    <w:rPr>
      <w:rFonts w:ascii="Calibri" w:eastAsia="Calibri" w:hAnsi="Calibri" w:cs="Calibri"/>
      <w:color w:val="000000"/>
      <w:sz w:val="22"/>
      <w:szCs w:val="22"/>
      <w:lang w:val="en-ZA" w:eastAsia="en-ZA"/>
    </w:rPr>
  </w:style>
  <w:style w:type="paragraph" w:styleId="TOC2">
    <w:name w:val="toc 2"/>
    <w:autoRedefine/>
    <w:hidden/>
    <w:uiPriority w:val="39"/>
    <w:qFormat/>
    <w:pPr>
      <w:spacing w:after="99" w:line="259" w:lineRule="auto"/>
      <w:ind w:left="246" w:right="266" w:hanging="10"/>
      <w:jc w:val="right"/>
    </w:pPr>
    <w:rPr>
      <w:rFonts w:ascii="Calibri" w:eastAsia="Calibri" w:hAnsi="Calibri" w:cs="Calibri"/>
      <w:color w:val="000000"/>
      <w:sz w:val="22"/>
      <w:szCs w:val="22"/>
      <w:lang w:val="en-ZA" w:eastAsia="en-ZA"/>
    </w:rPr>
  </w:style>
  <w:style w:type="paragraph" w:styleId="TOC3">
    <w:name w:val="toc 3"/>
    <w:basedOn w:val="Normal"/>
    <w:next w:val="Normal"/>
    <w:autoRedefine/>
    <w:uiPriority w:val="39"/>
    <w:unhideWhenUsed/>
    <w:qFormat/>
    <w:pPr>
      <w:spacing w:after="100"/>
      <w:ind w:left="440"/>
    </w:pPr>
  </w:style>
  <w:style w:type="character" w:customStyle="1" w:styleId="CommentTextChar">
    <w:name w:val="Comment Text Char"/>
    <w:basedOn w:val="DefaultParagraphFont"/>
    <w:link w:val="CommentText"/>
    <w:autoRedefine/>
    <w:uiPriority w:val="99"/>
    <w:qFormat/>
    <w:rsid w:val="009A5356"/>
    <w:rPr>
      <w:rFonts w:ascii="Times New Roman" w:hAnsi="Times New Roman"/>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HeaderChar">
    <w:name w:val="Header Char"/>
    <w:basedOn w:val="DefaultParagraphFont"/>
    <w:link w:val="Header"/>
    <w:autoRedefine/>
    <w:uiPriority w:val="99"/>
    <w:qFormat/>
  </w:style>
  <w:style w:type="character" w:customStyle="1" w:styleId="FooterChar">
    <w:name w:val="Footer Char"/>
    <w:basedOn w:val="DefaultParagraphFont"/>
    <w:link w:val="Footer"/>
    <w:autoRedefine/>
    <w:uiPriority w:val="99"/>
  </w:style>
  <w:style w:type="character" w:customStyle="1" w:styleId="Heading3Char">
    <w:name w:val="Heading 3 Char"/>
    <w:basedOn w:val="DefaultParagraphFont"/>
    <w:link w:val="Heading3"/>
    <w:autoRedefine/>
    <w:uiPriority w:val="9"/>
    <w:qFormat/>
    <w:rPr>
      <w:rFonts w:ascii="Times New Roman" w:eastAsia="Tahoma" w:hAnsi="Times New Roman" w:cs="Tahoma"/>
      <w:b/>
      <w:i/>
      <w:color w:val="000000" w:themeColor="text1"/>
      <w:sz w:val="24"/>
      <w:lang w:val="en-ZA" w:eastAsia="en-ZA"/>
    </w:rPr>
  </w:style>
  <w:style w:type="character" w:customStyle="1" w:styleId="Heading1Char">
    <w:name w:val="Heading 1 Char"/>
    <w:basedOn w:val="DefaultParagraphFont"/>
    <w:link w:val="Heading1"/>
    <w:autoRedefine/>
    <w:uiPriority w:val="9"/>
    <w:qFormat/>
    <w:rsid w:val="00F9160C"/>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autoRedefine/>
    <w:uiPriority w:val="9"/>
    <w:qFormat/>
    <w:rsid w:val="009A2CA5"/>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autoRedefine/>
    <w:uiPriority w:val="9"/>
    <w:qFormat/>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autoRedefine/>
    <w:uiPriority w:val="9"/>
    <w:qFormat/>
    <w:rsid w:val="00BE6C18"/>
    <w:rPr>
      <w:rFonts w:asciiTheme="majorHAnsi" w:eastAsiaTheme="majorEastAsia" w:hAnsiTheme="majorHAnsi" w:cstheme="majorBidi"/>
      <w:color w:val="2E74B5" w:themeColor="accent1" w:themeShade="BF"/>
      <w:sz w:val="24"/>
      <w:szCs w:val="22"/>
    </w:rPr>
  </w:style>
  <w:style w:type="paragraph" w:styleId="ListParagraph">
    <w:name w:val="List Paragraph"/>
    <w:basedOn w:val="Normal"/>
    <w:link w:val="ListParagraphChar"/>
    <w:autoRedefine/>
    <w:uiPriority w:val="34"/>
    <w:qFormat/>
    <w:rsid w:val="00717551"/>
    <w:pPr>
      <w:numPr>
        <w:numId w:val="12"/>
      </w:numPr>
      <w:contextualSpacing/>
    </w:pPr>
  </w:style>
  <w:style w:type="table" w:customStyle="1" w:styleId="TableGridLight1">
    <w:name w:val="Table Grid Light1"/>
    <w:basedOn w:val="TableNormal"/>
    <w:autoRedefin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autoRedefine/>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0">
    <w:name w:val="TableGrid"/>
    <w:autoRedefine/>
    <w:qFormat/>
    <w:rPr>
      <w:lang w:val="en-ZA" w:eastAsia="en-ZA"/>
    </w:rPr>
    <w:tblPr>
      <w:tblCellMar>
        <w:top w:w="0" w:type="dxa"/>
        <w:left w:w="0" w:type="dxa"/>
        <w:bottom w:w="0" w:type="dxa"/>
        <w:right w:w="0" w:type="dxa"/>
      </w:tblCellMar>
    </w:tblPr>
  </w:style>
  <w:style w:type="paragraph" w:customStyle="1" w:styleId="footnotedescription">
    <w:name w:val="footnote description"/>
    <w:next w:val="Normal"/>
    <w:link w:val="footnotedescriptionChar"/>
    <w:autoRedefine/>
    <w:qFormat/>
    <w:pPr>
      <w:spacing w:line="258" w:lineRule="auto"/>
    </w:pPr>
    <w:rPr>
      <w:rFonts w:ascii="Calibri" w:eastAsia="Calibri" w:hAnsi="Calibri" w:cs="Calibri"/>
      <w:color w:val="000000"/>
      <w:szCs w:val="22"/>
    </w:rPr>
  </w:style>
  <w:style w:type="character" w:customStyle="1" w:styleId="footnotedescriptionChar">
    <w:name w:val="footnote description Char"/>
    <w:link w:val="footnotedescription"/>
    <w:autoRedefine/>
    <w:qFormat/>
    <w:rPr>
      <w:rFonts w:ascii="Calibri" w:eastAsia="Calibri" w:hAnsi="Calibri" w:cs="Calibri"/>
      <w:color w:val="000000"/>
      <w:sz w:val="20"/>
    </w:rPr>
  </w:style>
  <w:style w:type="character" w:customStyle="1" w:styleId="footnotemark">
    <w:name w:val="footnote mark"/>
    <w:autoRedefine/>
    <w:qFormat/>
    <w:rPr>
      <w:rFonts w:ascii="Calibri" w:eastAsia="Calibri" w:hAnsi="Calibri" w:cs="Calibri"/>
      <w:color w:val="000000"/>
      <w:sz w:val="20"/>
      <w:vertAlign w:val="superscript"/>
    </w:rPr>
  </w:style>
  <w:style w:type="table" w:customStyle="1" w:styleId="TableGrid1">
    <w:name w:val="TableGrid1"/>
    <w:autoRedefine/>
    <w:qFormat/>
    <w:tblPr>
      <w:tblCellMar>
        <w:top w:w="0" w:type="dxa"/>
        <w:left w:w="0" w:type="dxa"/>
        <w:bottom w:w="0" w:type="dxa"/>
        <w:right w:w="0" w:type="dxa"/>
      </w:tblCellMar>
    </w:tblPr>
  </w:style>
  <w:style w:type="character" w:customStyle="1" w:styleId="CommentSubjectChar">
    <w:name w:val="Comment Subject Char"/>
    <w:basedOn w:val="CommentTextChar"/>
    <w:link w:val="CommentSubject"/>
    <w:autoRedefine/>
    <w:uiPriority w:val="99"/>
    <w:semiHidden/>
    <w:qFormat/>
    <w:rPr>
      <w:rFonts w:ascii="Times New Roman" w:hAnsi="Times New Roman"/>
      <w:b/>
      <w:bCs/>
      <w:sz w:val="20"/>
      <w:szCs w:val="20"/>
    </w:rPr>
  </w:style>
  <w:style w:type="paragraph" w:customStyle="1" w:styleId="Default">
    <w:name w:val="Default"/>
    <w:qFormat/>
    <w:rsid w:val="00AC246B"/>
    <w:pPr>
      <w:autoSpaceDE w:val="0"/>
      <w:autoSpaceDN w:val="0"/>
      <w:adjustRightInd w:val="0"/>
      <w:spacing w:line="360" w:lineRule="auto"/>
      <w:jc w:val="center"/>
    </w:pPr>
    <w:rPr>
      <w:rFonts w:ascii="Times New Roman" w:eastAsiaTheme="minorHAnsi" w:hAnsi="Times New Roman" w:cs="Times New Roman"/>
      <w:color w:val="000000"/>
      <w:sz w:val="24"/>
      <w:szCs w:val="24"/>
    </w:rPr>
  </w:style>
  <w:style w:type="character" w:customStyle="1" w:styleId="FootnoteTextChar">
    <w:name w:val="Footnote Text Char"/>
    <w:basedOn w:val="DefaultParagraphFont"/>
    <w:link w:val="FootnoteText"/>
    <w:autoRedefine/>
    <w:uiPriority w:val="99"/>
    <w:semiHidden/>
    <w:qFormat/>
    <w:rPr>
      <w:sz w:val="20"/>
      <w:szCs w:val="20"/>
    </w:rPr>
  </w:style>
  <w:style w:type="paragraph" w:customStyle="1" w:styleId="TOCHeading1">
    <w:name w:val="TOC Heading1"/>
    <w:basedOn w:val="Heading1"/>
    <w:next w:val="Normal"/>
    <w:autoRedefine/>
    <w:uiPriority w:val="39"/>
    <w:unhideWhenUsed/>
    <w:qFormat/>
    <w:pPr>
      <w:outlineLvl w:val="9"/>
    </w:pPr>
  </w:style>
  <w:style w:type="paragraph" w:customStyle="1" w:styleId="Revision1">
    <w:name w:val="Revision1"/>
    <w:hidden/>
    <w:uiPriority w:val="99"/>
    <w:semiHidden/>
    <w:qFormat/>
    <w:rPr>
      <w:rFonts w:ascii="Times New Roman" w:hAnsi="Times New Roman"/>
      <w:sz w:val="24"/>
      <w:szCs w:val="22"/>
    </w:rPr>
  </w:style>
  <w:style w:type="character" w:customStyle="1" w:styleId="ListParagraphChar">
    <w:name w:val="List Paragraph Char"/>
    <w:link w:val="ListParagraph"/>
    <w:autoRedefine/>
    <w:uiPriority w:val="34"/>
    <w:qFormat/>
    <w:rsid w:val="00717551"/>
    <w:rPr>
      <w:rFonts w:ascii="Times New Roman" w:hAnsi="Times New Roman"/>
      <w:sz w:val="24"/>
      <w:szCs w:val="22"/>
    </w:rPr>
  </w:style>
  <w:style w:type="table" w:customStyle="1" w:styleId="GridTable1Light-Accent11">
    <w:name w:val="Grid Table 1 Light - Accent 11"/>
    <w:basedOn w:val="TableNormal"/>
    <w:autoRedefine/>
    <w:uiPriority w:val="46"/>
    <w:qFormat/>
    <w:rPr>
      <w:rFonts w:eastAsiaTheme="minorHAnsi"/>
    </w:rPr>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xgmail-heading2timesnewroman14ptdarkblueleftleft0">
    <w:name w:val="x_gmail-heading2timesnewroman14ptdarkblueleftleft0"/>
    <w:basedOn w:val="Normal"/>
    <w:autoRedefine/>
    <w:qFormat/>
    <w:pPr>
      <w:spacing w:before="100" w:beforeAutospacing="1" w:after="100" w:afterAutospacing="1" w:line="240" w:lineRule="auto"/>
    </w:pPr>
    <w:rPr>
      <w:rFonts w:eastAsia="Times New Roman" w:cs="Times New Roman"/>
      <w:szCs w:val="24"/>
    </w:rPr>
  </w:style>
  <w:style w:type="character" w:customStyle="1" w:styleId="Heading6Char">
    <w:name w:val="Heading 6 Char"/>
    <w:basedOn w:val="DefaultParagraphFont"/>
    <w:link w:val="Heading6"/>
    <w:autoRedefine/>
    <w:uiPriority w:val="9"/>
    <w:semiHidden/>
    <w:qFormat/>
    <w:rPr>
      <w:rFonts w:asciiTheme="majorHAnsi" w:eastAsiaTheme="majorEastAsia" w:hAnsiTheme="majorHAnsi" w:cstheme="majorBidi"/>
      <w:color w:val="1F4E79" w:themeColor="accent1" w:themeShade="80"/>
      <w:sz w:val="24"/>
    </w:rPr>
  </w:style>
  <w:style w:type="paragraph" w:customStyle="1" w:styleId="xelementtoproof">
    <w:name w:val="x_elementtoproof"/>
    <w:basedOn w:val="Normal"/>
    <w:autoRedefine/>
    <w:qFormat/>
    <w:pPr>
      <w:spacing w:before="100" w:beforeAutospacing="1" w:after="100" w:afterAutospacing="1" w:line="240" w:lineRule="auto"/>
    </w:pPr>
    <w:rPr>
      <w:rFonts w:eastAsia="Times New Roman" w:cs="Times New Roman"/>
      <w:szCs w:val="24"/>
    </w:rPr>
  </w:style>
  <w:style w:type="paragraph" w:styleId="NoSpacing">
    <w:name w:val="No Spacing"/>
    <w:link w:val="NoSpacingChar"/>
    <w:uiPriority w:val="1"/>
    <w:qFormat/>
    <w:rsid w:val="00824208"/>
    <w:rPr>
      <w:sz w:val="22"/>
      <w:szCs w:val="22"/>
      <w:lang w:eastAsia="zh-CN"/>
    </w:rPr>
  </w:style>
  <w:style w:type="character" w:customStyle="1" w:styleId="NoSpacingChar">
    <w:name w:val="No Spacing Char"/>
    <w:basedOn w:val="DefaultParagraphFont"/>
    <w:link w:val="NoSpacing"/>
    <w:uiPriority w:val="1"/>
    <w:rsid w:val="00824208"/>
    <w:rPr>
      <w:sz w:val="22"/>
      <w:szCs w:val="22"/>
      <w:lang w:eastAsia="zh-CN"/>
    </w:rPr>
  </w:style>
  <w:style w:type="paragraph" w:styleId="Revision">
    <w:name w:val="Revision"/>
    <w:hidden/>
    <w:uiPriority w:val="99"/>
    <w:semiHidden/>
    <w:rsid w:val="00AC0297"/>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22B3CE-2627-4516-B072-5651741A9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10296</Words>
  <Characters>58691</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Environmental and Social Management Plan (ESMP)</vt:lpstr>
    </vt:vector>
  </TitlesOfParts>
  <Company/>
  <LinksUpToDate>false</LinksUpToDate>
  <CharactersWithSpaces>68850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Plan (ESMP)</dc:title>
  <dc:subject>United Republic of Tanzania</dc:subject>
  <dc:creator>Regina Kabwogi - Environmental Specialist</dc:creator>
  <cp:keywords>ESMP Tanganyika DC</cp:keywords>
  <dc:description/>
  <cp:lastModifiedBy>Alpha Mangula</cp:lastModifiedBy>
  <cp:revision>2</cp:revision>
  <dcterms:created xsi:type="dcterms:W3CDTF">2024-05-29T08:18:00Z</dcterms:created>
  <dcterms:modified xsi:type="dcterms:W3CDTF">2024-05-29T08:18:00Z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4ef5917672828d3e9a9d85a9a8045ef6eacae26d752389ce0259378a52288a74</vt:lpwstr>
  </property>
  <property fmtid="{D5CDD505-2E9C-101B-9397-08002B2CF9AE}" pid="3" name="KSOProductBuildVer">
    <vt:lpwstr>1033-12.2.0.16731</vt:lpwstr>
  </property>
  <property fmtid="{D5CDD505-2E9C-101B-9397-08002B2CF9AE}" pid="4" name="ICV">
    <vt:lpwstr>9754CA953564482EA400CA6F1388559E_12</vt:lpwstr>
  </property>
</Properties>
</file>